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3D25A" w14:textId="77777777" w:rsidR="008F40F1" w:rsidRPr="007F3C07" w:rsidRDefault="008F40F1" w:rsidP="008F40F1">
      <w:pPr>
        <w:jc w:val="center"/>
        <w:rPr>
          <w:rFonts w:ascii="Tahoma" w:hAnsi="Tahoma" w:cs="Tahoma"/>
          <w:b/>
          <w:sz w:val="22"/>
          <w:szCs w:val="22"/>
          <w:lang w:val="lt-LT"/>
        </w:rPr>
      </w:pPr>
    </w:p>
    <w:p w14:paraId="2E06B177" w14:textId="2FC41B90" w:rsidR="00015DA3" w:rsidRPr="00A5498B" w:rsidRDefault="00E53FC7" w:rsidP="00A5498B">
      <w:pPr>
        <w:pStyle w:val="Heading6"/>
        <w:spacing w:line="360" w:lineRule="auto"/>
        <w:rPr>
          <w:rFonts w:ascii="Tahoma" w:hAnsi="Tahoma" w:cs="Tahoma"/>
          <w:sz w:val="22"/>
        </w:rPr>
      </w:pPr>
      <w:r w:rsidRPr="00A5709E">
        <w:rPr>
          <w:rFonts w:ascii="Tahoma" w:hAnsi="Tahoma" w:cs="Tahoma"/>
          <w:sz w:val="22"/>
        </w:rPr>
        <w:t>SUTARTIS SU ŪKIO SUBJEKT</w:t>
      </w:r>
      <w:r w:rsidR="00B14807">
        <w:rPr>
          <w:rFonts w:ascii="Tahoma" w:hAnsi="Tahoma" w:cs="Tahoma"/>
          <w:sz w:val="22"/>
        </w:rPr>
        <w:t>U</w:t>
      </w:r>
      <w:r w:rsidRPr="00A5709E">
        <w:rPr>
          <w:rFonts w:ascii="Tahoma" w:hAnsi="Tahoma" w:cs="Tahoma"/>
          <w:sz w:val="22"/>
        </w:rPr>
        <w:t xml:space="preserve"> DĖL DUOMENŲ TEIKIMO</w:t>
      </w:r>
      <w:r w:rsidR="005D65D5" w:rsidRPr="00A5709E">
        <w:rPr>
          <w:rFonts w:ascii="Tahoma" w:hAnsi="Tahoma" w:cs="Tahoma"/>
          <w:sz w:val="22"/>
        </w:rPr>
        <w:t xml:space="preserve"> IR GAVIMO</w:t>
      </w:r>
      <w:r w:rsidRPr="00A5709E">
        <w:rPr>
          <w:rFonts w:ascii="Tahoma" w:hAnsi="Tahoma" w:cs="Tahoma"/>
          <w:sz w:val="22"/>
        </w:rPr>
        <w:t>, IŠDUODANT (PARDUODANT) KOMPENSUOJAMĄSIAS MEDICINOS PAGALBOS PRIEMONES PAGAL ELEKTRONINĮ RECEPTĄ</w:t>
      </w:r>
    </w:p>
    <w:p w14:paraId="51D2EAAF" w14:textId="0904BCBC" w:rsidR="00015DA3" w:rsidRPr="00A5709E" w:rsidRDefault="00A61D91" w:rsidP="000F488D">
      <w:pPr>
        <w:spacing w:line="360" w:lineRule="auto"/>
        <w:jc w:val="center"/>
        <w:rPr>
          <w:rFonts w:ascii="Tahoma" w:hAnsi="Tahoma" w:cs="Tahoma"/>
          <w:sz w:val="22"/>
          <w:szCs w:val="22"/>
          <w:lang w:val="lt-LT"/>
        </w:rPr>
      </w:pPr>
      <w:r w:rsidRPr="00A5709E">
        <w:rPr>
          <w:rFonts w:ascii="Tahoma" w:hAnsi="Tahoma" w:cs="Tahoma"/>
          <w:sz w:val="22"/>
          <w:szCs w:val="22"/>
          <w:lang w:val="lt-LT"/>
        </w:rPr>
        <w:t>Nr.</w:t>
      </w:r>
    </w:p>
    <w:p w14:paraId="438B639A" w14:textId="42990EE7" w:rsidR="00112B0A" w:rsidRPr="00A5709E" w:rsidRDefault="0008281A" w:rsidP="00A5498B">
      <w:pPr>
        <w:pStyle w:val="Footer"/>
        <w:tabs>
          <w:tab w:val="clear" w:pos="4320"/>
          <w:tab w:val="clear" w:pos="8640"/>
        </w:tabs>
        <w:spacing w:line="360" w:lineRule="auto"/>
        <w:jc w:val="center"/>
        <w:rPr>
          <w:rFonts w:ascii="Tahoma" w:hAnsi="Tahoma" w:cs="Tahoma"/>
          <w:sz w:val="22"/>
          <w:szCs w:val="22"/>
          <w:lang w:val="lt-LT"/>
        </w:rPr>
      </w:pPr>
      <w:r w:rsidRPr="00A5709E">
        <w:rPr>
          <w:rFonts w:ascii="Tahoma" w:hAnsi="Tahoma" w:cs="Tahoma"/>
          <w:sz w:val="22"/>
          <w:szCs w:val="22"/>
          <w:lang w:val="lt-LT"/>
        </w:rPr>
        <w:t>Vilnius</w:t>
      </w:r>
    </w:p>
    <w:p w14:paraId="5ADAEF91" w14:textId="64799193" w:rsidR="00112B0A" w:rsidRPr="00A5709E" w:rsidRDefault="00112B0A" w:rsidP="00B27CBD">
      <w:pPr>
        <w:spacing w:line="360" w:lineRule="auto"/>
        <w:ind w:firstLine="720"/>
        <w:jc w:val="both"/>
        <w:rPr>
          <w:rFonts w:ascii="Tahoma" w:hAnsi="Tahoma" w:cs="Tahoma"/>
          <w:sz w:val="22"/>
          <w:szCs w:val="22"/>
          <w:lang w:val="lt-LT"/>
        </w:rPr>
      </w:pPr>
      <w:r w:rsidRPr="00A5709E">
        <w:rPr>
          <w:rFonts w:ascii="Tahoma" w:hAnsi="Tahoma" w:cs="Tahoma"/>
          <w:sz w:val="22"/>
          <w:szCs w:val="22"/>
          <w:lang w:val="lt-LT"/>
        </w:rPr>
        <w:t>Valstybės įmonė Registrų centras (toliau – Registrų centras</w:t>
      </w:r>
      <w:r w:rsidR="00B70F0F">
        <w:rPr>
          <w:rFonts w:ascii="Tahoma" w:hAnsi="Tahoma" w:cs="Tahoma"/>
          <w:sz w:val="22"/>
          <w:szCs w:val="22"/>
          <w:lang w:val="lt-LT"/>
        </w:rPr>
        <w:t xml:space="preserve">) </w:t>
      </w:r>
      <w:r w:rsidR="000370D8">
        <w:rPr>
          <w:rFonts w:ascii="Tahoma" w:hAnsi="Tahoma" w:cs="Tahoma"/>
          <w:sz w:val="22"/>
          <w:szCs w:val="22"/>
          <w:lang w:val="lt-LT"/>
        </w:rPr>
        <w:t>atstovaujama</w:t>
      </w:r>
      <w:r w:rsidR="00E3606C">
        <w:rPr>
          <w:rStyle w:val="ui-provider"/>
          <w:rFonts w:ascii="Tahoma" w:hAnsi="Tahoma" w:cs="Tahoma"/>
          <w:sz w:val="22"/>
          <w:szCs w:val="22"/>
        </w:rPr>
        <w:t xml:space="preserve"> Verslo klientų skyriaus Verslo klientų sutarčių grupės vadovo Motiejaus Nėniaus</w:t>
      </w:r>
      <w:r w:rsidR="00B70F0F" w:rsidRPr="004727F3">
        <w:rPr>
          <w:rFonts w:ascii="Tahoma" w:hAnsi="Tahoma" w:cs="Tahoma"/>
          <w:sz w:val="22"/>
          <w:szCs w:val="22"/>
        </w:rPr>
        <w:t>,</w:t>
      </w:r>
      <w:r w:rsidR="00B70F0F">
        <w:rPr>
          <w:rFonts w:ascii="Tahoma" w:hAnsi="Tahoma" w:cs="Tahoma"/>
          <w:sz w:val="22"/>
          <w:szCs w:val="22"/>
        </w:rPr>
        <w:t xml:space="preserve"> </w:t>
      </w:r>
      <w:r w:rsidR="00B70F0F" w:rsidRPr="004727F3">
        <w:rPr>
          <w:rFonts w:ascii="Tahoma" w:hAnsi="Tahoma" w:cs="Tahoma"/>
          <w:sz w:val="22"/>
          <w:szCs w:val="22"/>
        </w:rPr>
        <w:t xml:space="preserve">veikiančio </w:t>
      </w:r>
      <w:r w:rsidR="00B70F0F" w:rsidRPr="004727F3">
        <w:rPr>
          <w:rStyle w:val="ui-provider"/>
          <w:rFonts w:ascii="Tahoma" w:hAnsi="Tahoma" w:cs="Tahoma"/>
          <w:sz w:val="22"/>
          <w:szCs w:val="22"/>
        </w:rPr>
        <w:t xml:space="preserve">pagal  2019 m. rugpjūčio 19 d. valstybės įmonės Registrų centro generalinio direktoriaus įsakymą Nr. VE-398 (1.3E) „Dėl pavedimo pasirašyti </w:t>
      </w:r>
      <w:proofErr w:type="gramStart"/>
      <w:r w:rsidR="00B70F0F" w:rsidRPr="004727F3">
        <w:rPr>
          <w:rStyle w:val="ui-provider"/>
          <w:rFonts w:ascii="Tahoma" w:hAnsi="Tahoma" w:cs="Tahoma"/>
          <w:sz w:val="22"/>
          <w:szCs w:val="22"/>
        </w:rPr>
        <w:t>sutartis</w:t>
      </w:r>
      <w:r w:rsidR="00B70F0F">
        <w:rPr>
          <w:rStyle w:val="ui-provider"/>
          <w:rFonts w:ascii="Tahoma" w:hAnsi="Tahoma" w:cs="Tahoma"/>
          <w:sz w:val="22"/>
          <w:szCs w:val="22"/>
        </w:rPr>
        <w:t>“</w:t>
      </w:r>
      <w:proofErr w:type="gramEnd"/>
      <w:r w:rsidR="005E3804">
        <w:rPr>
          <w:rStyle w:val="ui-provider"/>
          <w:rFonts w:ascii="Tahoma" w:hAnsi="Tahoma" w:cs="Tahoma"/>
          <w:sz w:val="22"/>
          <w:szCs w:val="22"/>
        </w:rPr>
        <w:t>,</w:t>
      </w:r>
      <w:r w:rsidR="00B70F0F">
        <w:rPr>
          <w:rStyle w:val="ui-provider"/>
          <w:rFonts w:ascii="Tahoma" w:hAnsi="Tahoma" w:cs="Tahoma"/>
          <w:sz w:val="22"/>
          <w:szCs w:val="22"/>
        </w:rPr>
        <w:t xml:space="preserve"> </w:t>
      </w:r>
      <w:r w:rsidR="00B27CBD">
        <w:rPr>
          <w:rFonts w:ascii="Tahoma" w:hAnsi="Tahoma" w:cs="Tahoma"/>
          <w:sz w:val="22"/>
          <w:szCs w:val="22"/>
          <w:lang w:val="lt-LT"/>
        </w:rPr>
        <w:t>i</w:t>
      </w:r>
      <w:r w:rsidR="001849B6">
        <w:rPr>
          <w:rFonts w:ascii="Tahoma" w:hAnsi="Tahoma" w:cs="Tahoma"/>
          <w:sz w:val="22"/>
          <w:szCs w:val="22"/>
          <w:lang w:val="lt-LT"/>
        </w:rPr>
        <w:t>r</w:t>
      </w:r>
      <w:r w:rsidR="00B27CBD">
        <w:rPr>
          <w:rFonts w:ascii="Tahoma" w:hAnsi="Tahoma" w:cs="Tahoma"/>
          <w:sz w:val="22"/>
          <w:szCs w:val="22"/>
          <w:lang w:val="lt-LT"/>
        </w:rPr>
        <w:t xml:space="preserve"> </w:t>
      </w:r>
      <w:sdt>
        <w:sdtPr>
          <w:rPr>
            <w:rFonts w:ascii="Tahoma" w:hAnsi="Tahoma" w:cs="Tahoma"/>
            <w:sz w:val="22"/>
            <w:szCs w:val="22"/>
            <w:lang w:val="lt-LT"/>
          </w:rPr>
          <w:id w:val="-1483772291"/>
          <w:placeholder>
            <w:docPart w:val="827DE9FAA13240E8962D090B17FE5C92"/>
          </w:placeholder>
          <w:showingPlcHdr/>
        </w:sdtPr>
        <w:sdtContent>
          <w:r w:rsidR="00B27CBD" w:rsidRPr="00B27CBD">
            <w:rPr>
              <w:rStyle w:val="PlaceholderText"/>
              <w:rFonts w:ascii="Tahoma" w:hAnsi="Tahoma" w:cs="Tahoma"/>
              <w:color w:val="FF0000"/>
              <w:sz w:val="22"/>
              <w:szCs w:val="22"/>
            </w:rPr>
            <w:t>[įveskite TIKSLŲ juridinio asmens pavadinimą]</w:t>
          </w:r>
        </w:sdtContent>
      </w:sdt>
      <w:r w:rsidR="00B27CBD">
        <w:rPr>
          <w:rFonts w:ascii="Tahoma" w:hAnsi="Tahoma" w:cs="Tahoma"/>
          <w:sz w:val="22"/>
          <w:szCs w:val="22"/>
          <w:lang w:val="lt-LT"/>
        </w:rPr>
        <w:t xml:space="preserve"> </w:t>
      </w:r>
      <w:r w:rsidRPr="00A5709E">
        <w:rPr>
          <w:rFonts w:ascii="Tahoma" w:hAnsi="Tahoma" w:cs="Tahoma"/>
          <w:sz w:val="22"/>
          <w:szCs w:val="22"/>
          <w:lang w:val="lt-LT"/>
        </w:rPr>
        <w:t xml:space="preserve">(toliau – </w:t>
      </w:r>
      <w:r w:rsidR="00814475" w:rsidRPr="00A5709E">
        <w:rPr>
          <w:rFonts w:ascii="Tahoma" w:hAnsi="Tahoma" w:cs="Tahoma"/>
          <w:sz w:val="22"/>
          <w:szCs w:val="22"/>
          <w:lang w:val="lt-LT"/>
        </w:rPr>
        <w:t>Ūkio subjektas</w:t>
      </w:r>
      <w:r w:rsidRPr="00A5709E">
        <w:rPr>
          <w:rFonts w:ascii="Tahoma" w:hAnsi="Tahoma" w:cs="Tahoma"/>
          <w:sz w:val="22"/>
          <w:szCs w:val="22"/>
          <w:lang w:val="lt-LT"/>
        </w:rPr>
        <w:t>), atstovaujama</w:t>
      </w:r>
      <w:r w:rsidR="00814475" w:rsidRPr="00A5709E">
        <w:rPr>
          <w:rFonts w:ascii="Tahoma" w:hAnsi="Tahoma" w:cs="Tahoma"/>
          <w:sz w:val="22"/>
          <w:szCs w:val="22"/>
          <w:lang w:val="lt-LT"/>
        </w:rPr>
        <w:t>s</w:t>
      </w:r>
      <w:r w:rsidR="00B27CBD">
        <w:rPr>
          <w:rFonts w:ascii="Tahoma" w:hAnsi="Tahoma" w:cs="Tahoma"/>
          <w:sz w:val="22"/>
          <w:szCs w:val="22"/>
          <w:lang w:val="lt-LT"/>
        </w:rPr>
        <w:t xml:space="preserve"> </w:t>
      </w:r>
      <w:r w:rsidRPr="00A5709E">
        <w:rPr>
          <w:rFonts w:ascii="Tahoma" w:hAnsi="Tahoma" w:cs="Tahoma"/>
          <w:sz w:val="22"/>
          <w:szCs w:val="22"/>
          <w:lang w:val="lt-LT"/>
        </w:rPr>
        <w:t xml:space="preserve"> </w:t>
      </w:r>
      <w:sdt>
        <w:sdtPr>
          <w:rPr>
            <w:rStyle w:val="Tahoma11"/>
          </w:rPr>
          <w:alias w:val="Vadovas"/>
          <w:tag w:val=""/>
          <w:id w:val="-1230685444"/>
          <w:placeholder>
            <w:docPart w:val="7CC8E15CED2541E19526A2390322A1B0"/>
          </w:placeholder>
          <w:showingPlcHdr/>
          <w:dataBinding w:prefixMappings="xmlns:ns0='http://schemas.openxmlformats.org/officeDocument/2006/extended-properties' " w:xpath="/ns0:Properties[1]/ns0:Manager[1]" w:storeItemID="{6668398D-A668-4E3E-A5EB-62B293D839F1}"/>
          <w:text/>
        </w:sdtPr>
        <w:sdtEndPr>
          <w:rPr>
            <w:rStyle w:val="Tahoma11"/>
            <w:color w:val="FF0000"/>
          </w:rPr>
        </w:sdtEndPr>
        <w:sdtContent>
          <w:r w:rsidR="00B27CBD" w:rsidRPr="00E70B38">
            <w:rPr>
              <w:rStyle w:val="PlaceholderText"/>
              <w:rFonts w:ascii="Tahoma" w:hAnsi="Tahoma" w:cs="Tahoma"/>
              <w:color w:val="FF0000"/>
              <w:sz w:val="22"/>
              <w:szCs w:val="22"/>
            </w:rPr>
            <w:t>[įveskite SPĮ atstovo (sutartį pasirašančio asmens) pareigas, vardą, pavardę]</w:t>
          </w:r>
        </w:sdtContent>
      </w:sdt>
      <w:r w:rsidR="00B27CBD">
        <w:rPr>
          <w:rFonts w:ascii="Tahoma" w:hAnsi="Tahoma" w:cs="Tahoma"/>
          <w:sz w:val="22"/>
          <w:szCs w:val="22"/>
          <w:lang w:val="lt-LT"/>
        </w:rPr>
        <w:t xml:space="preserve">, veikiančio (-ios) pagal </w:t>
      </w:r>
      <w:sdt>
        <w:sdtPr>
          <w:rPr>
            <w:rStyle w:val="Tahoma11"/>
          </w:rPr>
          <w:alias w:val="Atstovavimo pagrindas"/>
          <w:tag w:val=""/>
          <w:id w:val="-2032020464"/>
          <w:placeholder>
            <w:docPart w:val="17252264927044E0A38624DA9FF77511"/>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rFonts w:ascii="Times New Roman" w:hAnsi="Times New Roman" w:cs="Tahoma"/>
            <w:sz w:val="24"/>
            <w:szCs w:val="22"/>
            <w:lang w:val="lt-LT"/>
          </w:rPr>
        </w:sdtEndPr>
        <w:sdtContent>
          <w:r w:rsidR="00B27CBD">
            <w:rPr>
              <w:rStyle w:val="PlaceholderText"/>
              <w:rFonts w:ascii="Tahoma" w:hAnsi="Tahoma" w:cs="Tahoma"/>
              <w:color w:val="FF0000"/>
              <w:sz w:val="22"/>
              <w:szCs w:val="22"/>
              <w:lang w:val="lt-LT"/>
            </w:rPr>
            <w:t>[į</w:t>
          </w:r>
          <w:r w:rsidR="00B27CBD" w:rsidRPr="00367B24">
            <w:rPr>
              <w:rStyle w:val="PlaceholderText"/>
              <w:rFonts w:ascii="Tahoma" w:hAnsi="Tahoma" w:cs="Tahoma"/>
              <w:color w:val="FF0000"/>
              <w:sz w:val="22"/>
              <w:szCs w:val="22"/>
              <w:lang w:val="lt-LT"/>
            </w:rPr>
            <w:t>veskite dokumento, kurio pagrindu veikia SPĮ atstovas (sutartį pasirašantis asmuo), pavadinimą, datą, numerį (pvz. įmonės įstatus, 2020-XX-XX įgaliojimą Nr. XXX ir pan.</w:t>
          </w:r>
          <w:r w:rsidR="00B27CBD" w:rsidRPr="00B60B92">
            <w:rPr>
              <w:rStyle w:val="PlaceholderText"/>
              <w:rFonts w:ascii="Tahoma" w:hAnsi="Tahoma" w:cs="Tahoma"/>
              <w:color w:val="FF0000"/>
              <w:sz w:val="22"/>
              <w:szCs w:val="22"/>
              <w:lang w:val="lt-LT"/>
            </w:rPr>
            <w:t>]</w:t>
          </w:r>
        </w:sdtContent>
      </w:sdt>
      <w:r w:rsidRPr="00A5709E">
        <w:rPr>
          <w:rFonts w:ascii="Tahoma" w:hAnsi="Tahoma" w:cs="Tahoma"/>
          <w:sz w:val="22"/>
          <w:szCs w:val="22"/>
          <w:lang w:val="lt-LT"/>
        </w:rPr>
        <w:t>,</w:t>
      </w:r>
      <w:r w:rsidR="00B27CBD">
        <w:rPr>
          <w:rFonts w:ascii="Tahoma" w:hAnsi="Tahoma" w:cs="Tahoma"/>
          <w:sz w:val="22"/>
          <w:szCs w:val="22"/>
          <w:lang w:val="lt-LT"/>
        </w:rPr>
        <w:t xml:space="preserve"> </w:t>
      </w:r>
      <w:r w:rsidRPr="00A5709E">
        <w:rPr>
          <w:rFonts w:ascii="Tahoma" w:hAnsi="Tahoma" w:cs="Tahoma"/>
          <w:sz w:val="22"/>
          <w:szCs w:val="22"/>
          <w:lang w:val="lt-LT"/>
        </w:rPr>
        <w:t xml:space="preserve">toliau kiekvienas (-a) atskirai vadinamas (-a) Šalimi, o kartu vadinami (-os) Šalimis, sudarė šią </w:t>
      </w:r>
      <w:r w:rsidR="00DE562E" w:rsidRPr="00A5709E">
        <w:rPr>
          <w:rFonts w:ascii="Tahoma" w:hAnsi="Tahoma" w:cs="Tahoma"/>
          <w:sz w:val="22"/>
          <w:szCs w:val="22"/>
          <w:lang w:val="lt-LT"/>
        </w:rPr>
        <w:t>d</w:t>
      </w:r>
      <w:r w:rsidRPr="00A5709E">
        <w:rPr>
          <w:rFonts w:ascii="Tahoma" w:hAnsi="Tahoma" w:cs="Tahoma"/>
          <w:sz w:val="22"/>
          <w:szCs w:val="22"/>
          <w:lang w:val="lt-LT"/>
        </w:rPr>
        <w:t>uomenų teikimo sutartį (toliau – Sutartis). Abi Sutarties Šalys yra duomenų teikėjai (toliau – TEIKĖJAS) ir gavėjai (toliau – GAVĖJAS).</w:t>
      </w:r>
    </w:p>
    <w:p w14:paraId="58C8222B" w14:textId="77777777" w:rsidR="00BA697E" w:rsidRPr="00A5709E" w:rsidRDefault="00BA697E" w:rsidP="000F488D">
      <w:pPr>
        <w:autoSpaceDE w:val="0"/>
        <w:autoSpaceDN w:val="0"/>
        <w:adjustRightInd w:val="0"/>
        <w:spacing w:line="360" w:lineRule="auto"/>
        <w:ind w:firstLine="720"/>
        <w:jc w:val="both"/>
        <w:rPr>
          <w:rFonts w:ascii="Tahoma" w:hAnsi="Tahoma" w:cs="Tahoma"/>
          <w:sz w:val="22"/>
          <w:szCs w:val="22"/>
          <w:lang w:val="lt-LT"/>
        </w:rPr>
      </w:pPr>
    </w:p>
    <w:p w14:paraId="7F7917E0" w14:textId="77777777" w:rsidR="005A4B5D" w:rsidRPr="00A5709E" w:rsidRDefault="0008281A" w:rsidP="000F488D">
      <w:pPr>
        <w:spacing w:line="360" w:lineRule="auto"/>
        <w:jc w:val="center"/>
        <w:rPr>
          <w:rFonts w:ascii="Tahoma" w:hAnsi="Tahoma" w:cs="Tahoma"/>
          <w:b/>
          <w:bCs/>
          <w:sz w:val="22"/>
          <w:szCs w:val="22"/>
          <w:lang w:val="lt-LT"/>
        </w:rPr>
      </w:pPr>
      <w:r w:rsidRPr="00A5709E">
        <w:rPr>
          <w:rFonts w:ascii="Tahoma" w:hAnsi="Tahoma" w:cs="Tahoma"/>
          <w:b/>
          <w:bCs/>
          <w:sz w:val="22"/>
          <w:szCs w:val="22"/>
          <w:lang w:val="lt-LT"/>
        </w:rPr>
        <w:t>I</w:t>
      </w:r>
      <w:r w:rsidR="005A4B5D" w:rsidRPr="00A5709E">
        <w:rPr>
          <w:rFonts w:ascii="Tahoma" w:hAnsi="Tahoma" w:cs="Tahoma"/>
          <w:b/>
          <w:bCs/>
          <w:sz w:val="22"/>
          <w:szCs w:val="22"/>
          <w:lang w:val="lt-LT"/>
        </w:rPr>
        <w:t xml:space="preserve"> SKYRIUS</w:t>
      </w:r>
    </w:p>
    <w:p w14:paraId="247C3AA6" w14:textId="4A1087EE" w:rsidR="00015DA3" w:rsidRPr="00A5498B" w:rsidRDefault="0008281A" w:rsidP="00A5498B">
      <w:pPr>
        <w:spacing w:line="360" w:lineRule="auto"/>
        <w:jc w:val="center"/>
        <w:rPr>
          <w:rFonts w:ascii="Tahoma" w:hAnsi="Tahoma" w:cs="Tahoma"/>
          <w:b/>
          <w:bCs/>
          <w:sz w:val="22"/>
          <w:szCs w:val="22"/>
          <w:lang w:val="lt-LT"/>
        </w:rPr>
      </w:pPr>
      <w:r w:rsidRPr="00A5709E">
        <w:rPr>
          <w:rFonts w:ascii="Tahoma" w:hAnsi="Tahoma" w:cs="Tahoma"/>
          <w:b/>
          <w:bCs/>
          <w:sz w:val="22"/>
          <w:szCs w:val="22"/>
          <w:lang w:val="lt-LT"/>
        </w:rPr>
        <w:t>SUTARTIES DALYKAS</w:t>
      </w:r>
    </w:p>
    <w:p w14:paraId="15B86FB5" w14:textId="10B434F8" w:rsidR="00112B0A" w:rsidRPr="00A5709E" w:rsidRDefault="00CE16A3" w:rsidP="00435F10">
      <w:pPr>
        <w:pStyle w:val="ListParagraph"/>
        <w:numPr>
          <w:ilvl w:val="0"/>
          <w:numId w:val="37"/>
        </w:numPr>
        <w:spacing w:line="360" w:lineRule="auto"/>
        <w:ind w:left="0" w:firstLine="567"/>
        <w:jc w:val="both"/>
        <w:rPr>
          <w:rFonts w:ascii="Tahoma" w:hAnsi="Tahoma" w:cs="Tahoma"/>
          <w:sz w:val="22"/>
          <w:szCs w:val="22"/>
        </w:rPr>
      </w:pPr>
      <w:r w:rsidRPr="00A5709E">
        <w:rPr>
          <w:rFonts w:ascii="Tahoma" w:hAnsi="Tahoma" w:cs="Tahoma"/>
          <w:sz w:val="22"/>
          <w:szCs w:val="22"/>
        </w:rPr>
        <w:t>Šalių įsipareigojimai pagal Sutartį:</w:t>
      </w:r>
    </w:p>
    <w:p w14:paraId="42669601" w14:textId="4FEFB7AB" w:rsidR="00F87328" w:rsidRPr="00A5709E" w:rsidRDefault="00814475" w:rsidP="00435F10">
      <w:pPr>
        <w:pStyle w:val="ListParagraph"/>
        <w:numPr>
          <w:ilvl w:val="1"/>
          <w:numId w:val="37"/>
        </w:numPr>
        <w:tabs>
          <w:tab w:val="left" w:pos="426"/>
        </w:tabs>
        <w:spacing w:line="360" w:lineRule="auto"/>
        <w:ind w:left="0" w:firstLine="567"/>
        <w:jc w:val="both"/>
        <w:rPr>
          <w:rFonts w:ascii="Tahoma" w:hAnsi="Tahoma" w:cs="Tahoma"/>
          <w:sz w:val="22"/>
          <w:szCs w:val="22"/>
        </w:rPr>
      </w:pPr>
      <w:r w:rsidRPr="007F3C07">
        <w:rPr>
          <w:rFonts w:ascii="Tahoma" w:hAnsi="Tahoma" w:cs="Tahoma"/>
          <w:sz w:val="22"/>
          <w:szCs w:val="22"/>
        </w:rPr>
        <w:t>Ūkio subjektas</w:t>
      </w:r>
      <w:r w:rsidR="0008281A" w:rsidRPr="007F3C07">
        <w:rPr>
          <w:rFonts w:ascii="Tahoma" w:hAnsi="Tahoma" w:cs="Tahoma"/>
          <w:sz w:val="22"/>
          <w:szCs w:val="22"/>
        </w:rPr>
        <w:t xml:space="preserve"> įsipareigoja teikti</w:t>
      </w:r>
      <w:r w:rsidR="00535D76" w:rsidRPr="007F3C07">
        <w:rPr>
          <w:rFonts w:ascii="Tahoma" w:hAnsi="Tahoma" w:cs="Tahoma"/>
          <w:sz w:val="22"/>
          <w:szCs w:val="22"/>
        </w:rPr>
        <w:t xml:space="preserve"> R</w:t>
      </w:r>
      <w:r w:rsidR="0039378D" w:rsidRPr="007F3C07">
        <w:rPr>
          <w:rFonts w:ascii="Tahoma" w:hAnsi="Tahoma" w:cs="Tahoma"/>
          <w:sz w:val="22"/>
          <w:szCs w:val="22"/>
        </w:rPr>
        <w:t>egistrų centro</w:t>
      </w:r>
      <w:r w:rsidR="00544D9C" w:rsidRPr="007F3C07">
        <w:rPr>
          <w:rFonts w:ascii="Tahoma" w:hAnsi="Tahoma" w:cs="Tahoma"/>
          <w:sz w:val="22"/>
          <w:szCs w:val="22"/>
        </w:rPr>
        <w:t xml:space="preserve"> tvarkomai</w:t>
      </w:r>
      <w:r w:rsidR="0008281A" w:rsidRPr="007F3C07">
        <w:rPr>
          <w:rFonts w:ascii="Tahoma" w:hAnsi="Tahoma" w:cs="Tahoma"/>
          <w:sz w:val="22"/>
          <w:szCs w:val="22"/>
        </w:rPr>
        <w:t xml:space="preserve"> Elektroninės sveikatos paslaugų ir bendradarbiavimo infrastruktūros informacinei sistemai (toliau – ESPBI IS) duomenis, nurodytus</w:t>
      </w:r>
      <w:r w:rsidR="00923735" w:rsidRPr="00A5709E">
        <w:rPr>
          <w:rFonts w:ascii="Tahoma" w:hAnsi="Tahoma" w:cs="Tahoma"/>
          <w:sz w:val="22"/>
          <w:szCs w:val="22"/>
        </w:rPr>
        <w:t xml:space="preserve"> </w:t>
      </w:r>
      <w:r w:rsidR="00B25B58" w:rsidRPr="00A5709E">
        <w:rPr>
          <w:rFonts w:ascii="Tahoma" w:hAnsi="Tahoma" w:cs="Tahoma"/>
          <w:sz w:val="22"/>
          <w:szCs w:val="22"/>
        </w:rPr>
        <w:t>Elektroninės sveikatos paslaugų ir bendradarbiavimo infrastruktūros informacinės sistemos</w:t>
      </w:r>
      <w:r w:rsidR="0008281A" w:rsidRPr="00A5709E">
        <w:rPr>
          <w:rFonts w:ascii="Tahoma" w:hAnsi="Tahoma" w:cs="Tahoma"/>
          <w:sz w:val="22"/>
          <w:szCs w:val="22"/>
        </w:rPr>
        <w:t xml:space="preserve"> nuostat</w:t>
      </w:r>
      <w:r w:rsidR="00344DDF" w:rsidRPr="00A5709E">
        <w:rPr>
          <w:rFonts w:ascii="Tahoma" w:hAnsi="Tahoma" w:cs="Tahoma"/>
          <w:sz w:val="22"/>
          <w:szCs w:val="22"/>
        </w:rPr>
        <w:t>ų</w:t>
      </w:r>
      <w:r w:rsidR="0008281A" w:rsidRPr="00A5709E">
        <w:rPr>
          <w:rFonts w:ascii="Tahoma" w:hAnsi="Tahoma" w:cs="Tahoma"/>
          <w:sz w:val="22"/>
          <w:szCs w:val="22"/>
        </w:rPr>
        <w:t>, patvirtint</w:t>
      </w:r>
      <w:r w:rsidR="00AA6371" w:rsidRPr="00A5709E">
        <w:rPr>
          <w:rFonts w:ascii="Tahoma" w:hAnsi="Tahoma" w:cs="Tahoma"/>
          <w:sz w:val="22"/>
          <w:szCs w:val="22"/>
        </w:rPr>
        <w:t>ų</w:t>
      </w:r>
      <w:r w:rsidR="0008281A" w:rsidRPr="00A5709E">
        <w:rPr>
          <w:rFonts w:ascii="Tahoma" w:hAnsi="Tahoma" w:cs="Tahoma"/>
          <w:sz w:val="22"/>
          <w:szCs w:val="22"/>
        </w:rPr>
        <w:t xml:space="preserve"> Lietuvos Respublikos Vyriausybės 2011 m. rugsėjo 7 d. nutarimu Nr. 1057 „Dėl Elektroninės sveikatos paslaugų ir bendradarbiavimo infrastruktūros informacinės sistemos nuostatų patvirtinimo“</w:t>
      </w:r>
      <w:r w:rsidR="00CC6329" w:rsidRPr="00A5709E">
        <w:rPr>
          <w:rFonts w:ascii="Tahoma" w:hAnsi="Tahoma" w:cs="Tahoma"/>
          <w:sz w:val="22"/>
          <w:szCs w:val="22"/>
        </w:rPr>
        <w:t>,</w:t>
      </w:r>
      <w:r w:rsidR="00344DDF" w:rsidRPr="00A5709E">
        <w:rPr>
          <w:rFonts w:ascii="Tahoma" w:hAnsi="Tahoma" w:cs="Tahoma"/>
          <w:sz w:val="22"/>
          <w:szCs w:val="22"/>
        </w:rPr>
        <w:t xml:space="preserve"> (toliau </w:t>
      </w:r>
      <w:r w:rsidR="00CC6329" w:rsidRPr="00A5709E">
        <w:rPr>
          <w:rFonts w:ascii="Tahoma" w:hAnsi="Tahoma" w:cs="Tahoma"/>
          <w:sz w:val="22"/>
          <w:szCs w:val="22"/>
        </w:rPr>
        <w:t>–</w:t>
      </w:r>
      <w:r w:rsidR="00344DDF" w:rsidRPr="00A5709E">
        <w:rPr>
          <w:rFonts w:ascii="Tahoma" w:hAnsi="Tahoma" w:cs="Tahoma"/>
          <w:sz w:val="22"/>
          <w:szCs w:val="22"/>
        </w:rPr>
        <w:t xml:space="preserve"> </w:t>
      </w:r>
      <w:r w:rsidR="00CC6329" w:rsidRPr="00A5709E">
        <w:rPr>
          <w:rFonts w:ascii="Tahoma" w:hAnsi="Tahoma" w:cs="Tahoma"/>
          <w:sz w:val="22"/>
          <w:szCs w:val="22"/>
        </w:rPr>
        <w:t>ESPBI IS n</w:t>
      </w:r>
      <w:r w:rsidR="00344DDF" w:rsidRPr="00A5709E">
        <w:rPr>
          <w:rFonts w:ascii="Tahoma" w:hAnsi="Tahoma" w:cs="Tahoma"/>
          <w:sz w:val="22"/>
          <w:szCs w:val="22"/>
        </w:rPr>
        <w:t>uostatai)</w:t>
      </w:r>
      <w:r w:rsidR="003724DD" w:rsidRPr="00A5709E">
        <w:rPr>
          <w:rFonts w:ascii="Tahoma" w:hAnsi="Tahoma" w:cs="Tahoma"/>
          <w:sz w:val="22"/>
          <w:szCs w:val="22"/>
        </w:rPr>
        <w:t xml:space="preserve"> 27</w:t>
      </w:r>
      <w:r w:rsidR="00A65EF7" w:rsidRPr="00A5709E">
        <w:rPr>
          <w:rFonts w:ascii="Tahoma" w:hAnsi="Tahoma" w:cs="Tahoma"/>
          <w:sz w:val="22"/>
          <w:szCs w:val="22"/>
        </w:rPr>
        <w:t>.2</w:t>
      </w:r>
      <w:r w:rsidR="00CD0F5F" w:rsidRPr="00A5709E">
        <w:rPr>
          <w:rFonts w:ascii="Tahoma" w:hAnsi="Tahoma" w:cs="Tahoma"/>
          <w:sz w:val="22"/>
          <w:szCs w:val="22"/>
        </w:rPr>
        <w:t>8</w:t>
      </w:r>
      <w:r w:rsidR="00344DDF" w:rsidRPr="00A5709E">
        <w:rPr>
          <w:rFonts w:ascii="Tahoma" w:hAnsi="Tahoma" w:cs="Tahoma"/>
          <w:sz w:val="22"/>
          <w:szCs w:val="22"/>
        </w:rPr>
        <w:t xml:space="preserve"> papunktyje</w:t>
      </w:r>
      <w:r w:rsidR="00542CE5" w:rsidRPr="00A5709E">
        <w:rPr>
          <w:rFonts w:ascii="Tahoma" w:hAnsi="Tahoma" w:cs="Tahoma"/>
          <w:sz w:val="22"/>
          <w:szCs w:val="22"/>
        </w:rPr>
        <w:t>;</w:t>
      </w:r>
    </w:p>
    <w:p w14:paraId="3FBE7F20" w14:textId="5FE85ACF" w:rsidR="00F76EF1" w:rsidRPr="007F3C07" w:rsidRDefault="00800953" w:rsidP="00435F10">
      <w:pPr>
        <w:pStyle w:val="ListParagraph"/>
        <w:numPr>
          <w:ilvl w:val="1"/>
          <w:numId w:val="39"/>
        </w:numPr>
        <w:spacing w:line="360" w:lineRule="auto"/>
        <w:ind w:left="0" w:firstLine="567"/>
        <w:jc w:val="both"/>
        <w:rPr>
          <w:rFonts w:ascii="Tahoma" w:hAnsi="Tahoma" w:cs="Tahoma"/>
          <w:sz w:val="22"/>
          <w:szCs w:val="22"/>
        </w:rPr>
      </w:pPr>
      <w:r>
        <w:rPr>
          <w:rFonts w:ascii="Tahoma" w:hAnsi="Tahoma" w:cs="Tahoma"/>
          <w:sz w:val="22"/>
          <w:szCs w:val="22"/>
        </w:rPr>
        <w:t xml:space="preserve"> </w:t>
      </w:r>
      <w:r w:rsidR="00F76EF1" w:rsidRPr="00A5709E">
        <w:rPr>
          <w:rFonts w:ascii="Tahoma" w:hAnsi="Tahoma" w:cs="Tahoma"/>
          <w:sz w:val="22"/>
          <w:szCs w:val="22"/>
        </w:rPr>
        <w:t>Ūkio subjektas, teikdamas duomenis ESPBI IS, įsipareigoja laikytis Sveikatos priežiūros įstaigų informacinių sistemų susiejimo su e. sveikatos paslaugų ir bendradarbiavimo infrastruktūra reikalavimuose ir techninėse sąlygose, patvirtintose Lietuvos Respublikos sveikatos apsaugos ministro 2010 m. gruodžio 17 d. įsakymu Nr. V-1079 „</w:t>
      </w:r>
      <w:r w:rsidR="00F76EF1" w:rsidRPr="00A5709E">
        <w:rPr>
          <w:rFonts w:ascii="Tahoma" w:hAnsi="Tahoma" w:cs="Tahoma"/>
          <w:bCs/>
          <w:sz w:val="22"/>
          <w:szCs w:val="22"/>
        </w:rPr>
        <w:t>Dėl Sveikatos priežiūros įstaigų informacinių sistemų susiejimo su e. sveikatos paslaugų ir bendradarbiavimo infrastruktūra reikalavimų ir techninių sąlygų patvirtinimo“</w:t>
      </w:r>
      <w:r w:rsidR="00F76EF1" w:rsidRPr="00A5709E">
        <w:rPr>
          <w:rFonts w:ascii="Tahoma" w:hAnsi="Tahoma" w:cs="Tahoma"/>
          <w:sz w:val="22"/>
          <w:szCs w:val="22"/>
        </w:rPr>
        <w:t xml:space="preserve"> (toliau – Sąlygos) ir ESPBI </w:t>
      </w:r>
      <w:r w:rsidR="00F76EF1" w:rsidRPr="007F3C07">
        <w:rPr>
          <w:rFonts w:ascii="Tahoma" w:hAnsi="Tahoma" w:cs="Tahoma"/>
          <w:sz w:val="22"/>
          <w:szCs w:val="22"/>
        </w:rPr>
        <w:t>IS duomenų mainų ir integracijos projektavimo dokumentacijoje (toliau – Projektavimo dokumentacija), kuri skelbiama Lietuvos Respublikos sveikatos apsaugos ministerijos interneto svetainės (</w:t>
      </w:r>
      <w:hyperlink r:id="rId8" w:history="1">
        <w:r w:rsidR="00F76EF1" w:rsidRPr="007F3C07">
          <w:rPr>
            <w:rStyle w:val="Hyperlink"/>
            <w:rFonts w:ascii="Tahoma" w:hAnsi="Tahoma" w:cs="Tahoma"/>
            <w:sz w:val="22"/>
            <w:szCs w:val="22"/>
          </w:rPr>
          <w:t>http://sam.lrv.lt/</w:t>
        </w:r>
      </w:hyperlink>
      <w:r w:rsidR="00F76EF1" w:rsidRPr="007F3C07">
        <w:rPr>
          <w:rFonts w:ascii="Tahoma" w:hAnsi="Tahoma" w:cs="Tahoma"/>
          <w:sz w:val="22"/>
          <w:szCs w:val="22"/>
        </w:rPr>
        <w:t>) E. sveikatos skiltyje,</w:t>
      </w:r>
      <w:r w:rsidR="00542CE5" w:rsidRPr="007F3C07">
        <w:rPr>
          <w:rFonts w:ascii="Tahoma" w:hAnsi="Tahoma" w:cs="Tahoma"/>
          <w:sz w:val="22"/>
          <w:szCs w:val="22"/>
        </w:rPr>
        <w:t xml:space="preserve"> nustatytų</w:t>
      </w:r>
      <w:r w:rsidR="00F76EF1" w:rsidRPr="007F3C07">
        <w:rPr>
          <w:rFonts w:ascii="Tahoma" w:hAnsi="Tahoma" w:cs="Tahoma"/>
          <w:sz w:val="22"/>
          <w:szCs w:val="22"/>
        </w:rPr>
        <w:t xml:space="preserve"> reikalavimų ir techninių sąlygų;</w:t>
      </w:r>
    </w:p>
    <w:p w14:paraId="3F369CF6" w14:textId="562B9A0B" w:rsidR="00F87328" w:rsidRPr="001B7C2F" w:rsidRDefault="00800953" w:rsidP="00435F10">
      <w:pPr>
        <w:pStyle w:val="ListParagraph"/>
        <w:numPr>
          <w:ilvl w:val="1"/>
          <w:numId w:val="39"/>
        </w:numPr>
        <w:spacing w:line="360" w:lineRule="auto"/>
        <w:ind w:left="0" w:firstLine="567"/>
        <w:jc w:val="both"/>
        <w:rPr>
          <w:rFonts w:ascii="Tahoma" w:hAnsi="Tahoma" w:cs="Tahoma"/>
          <w:sz w:val="22"/>
          <w:szCs w:val="22"/>
        </w:rPr>
      </w:pPr>
      <w:r>
        <w:rPr>
          <w:rFonts w:ascii="Tahoma" w:hAnsi="Tahoma" w:cs="Tahoma"/>
          <w:sz w:val="22"/>
          <w:szCs w:val="22"/>
        </w:rPr>
        <w:t xml:space="preserve"> </w:t>
      </w:r>
      <w:r w:rsidR="005267B9" w:rsidRPr="00A5709E">
        <w:rPr>
          <w:rFonts w:ascii="Tahoma" w:hAnsi="Tahoma" w:cs="Tahoma"/>
          <w:sz w:val="22"/>
          <w:szCs w:val="22"/>
        </w:rPr>
        <w:t xml:space="preserve">Nuo Ūkio subjekto pranešimo apie pasirengimą teikti / gauti duomenis Registrų centrui, pastarasis įsipareigoja, vadovaujantis ESPBI IS nuostatų 9.8, 10.6, 10.16 papunkčiais pagal Sąlygų </w:t>
      </w:r>
      <w:r w:rsidR="005267B9" w:rsidRPr="00A5709E">
        <w:rPr>
          <w:rFonts w:ascii="Tahoma" w:hAnsi="Tahoma" w:cs="Tahoma"/>
          <w:sz w:val="22"/>
          <w:szCs w:val="22"/>
        </w:rPr>
        <w:lastRenderedPageBreak/>
        <w:t xml:space="preserve">21 punktą ir Projektavimo dokumentaciją, teikti Ūkio subjektui duomenis, reikalingus kompensuojamosios medicinos pagalbos priemonės išdavimui (pardavimui) bei elektroninio vaistinio preparato, medicinos priemonės ir </w:t>
      </w:r>
      <w:r w:rsidR="005267B9" w:rsidRPr="001B7C2F">
        <w:rPr>
          <w:rFonts w:ascii="Tahoma" w:hAnsi="Tahoma" w:cs="Tahoma"/>
          <w:sz w:val="22"/>
          <w:szCs w:val="22"/>
        </w:rPr>
        <w:t>kompensuojamosios medicinos pagalbos priemonės išdavimo (pardavimo) dokumento suformavimui</w:t>
      </w:r>
      <w:r w:rsidR="001B7C2F" w:rsidRPr="001B7C2F">
        <w:rPr>
          <w:rFonts w:ascii="Tahoma" w:hAnsi="Tahoma" w:cs="Tahoma"/>
          <w:sz w:val="22"/>
          <w:szCs w:val="22"/>
        </w:rPr>
        <w:t>, tik dėl tų kompensuojamųjų medicinos pagalbos priemonių, dėl kurių apmokėjimo Privalomojo sveikatos draudimo fondo biudžeto lėšomis Ūkio subjektas yra pasirašęs sutartį su teritorine ligonių kasa</w:t>
      </w:r>
      <w:r w:rsidR="00BE4089" w:rsidRPr="001B7C2F">
        <w:rPr>
          <w:rFonts w:ascii="Tahoma" w:hAnsi="Tahoma" w:cs="Tahoma"/>
          <w:sz w:val="22"/>
          <w:szCs w:val="22"/>
        </w:rPr>
        <w:t>;</w:t>
      </w:r>
    </w:p>
    <w:p w14:paraId="1232B97A" w14:textId="2AE1F9EA" w:rsidR="00015DA3" w:rsidRPr="00A5498B" w:rsidRDefault="0053714F" w:rsidP="00A5498B">
      <w:pPr>
        <w:pStyle w:val="ListParagraph"/>
        <w:numPr>
          <w:ilvl w:val="1"/>
          <w:numId w:val="39"/>
        </w:numPr>
        <w:tabs>
          <w:tab w:val="left" w:pos="567"/>
        </w:tabs>
        <w:spacing w:line="360" w:lineRule="auto"/>
        <w:ind w:left="0" w:firstLine="567"/>
        <w:jc w:val="both"/>
        <w:rPr>
          <w:rFonts w:ascii="Tahoma" w:hAnsi="Tahoma" w:cs="Tahoma"/>
          <w:sz w:val="22"/>
          <w:szCs w:val="22"/>
        </w:rPr>
      </w:pPr>
      <w:r w:rsidRPr="001B7C2F">
        <w:rPr>
          <w:rFonts w:ascii="Tahoma" w:hAnsi="Tahoma" w:cs="Tahoma"/>
          <w:sz w:val="22"/>
          <w:szCs w:val="22"/>
        </w:rPr>
        <w:t>Šalys</w:t>
      </w:r>
      <w:r w:rsidR="00CE778C" w:rsidRPr="001B7C2F">
        <w:rPr>
          <w:rFonts w:ascii="Tahoma" w:hAnsi="Tahoma" w:cs="Tahoma"/>
          <w:sz w:val="22"/>
          <w:szCs w:val="22"/>
        </w:rPr>
        <w:t xml:space="preserve"> </w:t>
      </w:r>
      <w:r w:rsidR="00745909" w:rsidRPr="001B7C2F">
        <w:rPr>
          <w:rFonts w:ascii="Tahoma" w:hAnsi="Tahoma" w:cs="Tahoma"/>
          <w:sz w:val="22"/>
          <w:szCs w:val="22"/>
        </w:rPr>
        <w:t xml:space="preserve">įsipareigoja </w:t>
      </w:r>
      <w:r w:rsidRPr="001B7C2F">
        <w:rPr>
          <w:rFonts w:ascii="Tahoma" w:hAnsi="Tahoma" w:cs="Tahoma"/>
          <w:sz w:val="22"/>
          <w:szCs w:val="22"/>
        </w:rPr>
        <w:t xml:space="preserve">visus </w:t>
      </w:r>
      <w:r w:rsidR="00745909" w:rsidRPr="001B7C2F">
        <w:rPr>
          <w:rFonts w:ascii="Tahoma" w:hAnsi="Tahoma" w:cs="Tahoma"/>
          <w:sz w:val="22"/>
          <w:szCs w:val="22"/>
        </w:rPr>
        <w:t xml:space="preserve">duomenis </w:t>
      </w:r>
      <w:r w:rsidRPr="001B7C2F">
        <w:rPr>
          <w:rFonts w:ascii="Tahoma" w:hAnsi="Tahoma" w:cs="Tahoma"/>
          <w:sz w:val="22"/>
          <w:szCs w:val="22"/>
        </w:rPr>
        <w:t>ir inf</w:t>
      </w:r>
      <w:r w:rsidRPr="00A5709E">
        <w:rPr>
          <w:rFonts w:ascii="Tahoma" w:hAnsi="Tahoma" w:cs="Tahoma"/>
          <w:sz w:val="22"/>
          <w:szCs w:val="22"/>
        </w:rPr>
        <w:t xml:space="preserve">ormaciją </w:t>
      </w:r>
      <w:r w:rsidR="00745909" w:rsidRPr="00A5709E">
        <w:rPr>
          <w:rFonts w:ascii="Tahoma" w:hAnsi="Tahoma" w:cs="Tahoma"/>
          <w:sz w:val="22"/>
          <w:szCs w:val="22"/>
        </w:rPr>
        <w:t xml:space="preserve">naudoti šioje </w:t>
      </w:r>
      <w:r w:rsidRPr="00A5709E">
        <w:rPr>
          <w:rFonts w:ascii="Tahoma" w:hAnsi="Tahoma" w:cs="Tahoma"/>
          <w:sz w:val="22"/>
          <w:szCs w:val="22"/>
        </w:rPr>
        <w:t>S</w:t>
      </w:r>
      <w:r w:rsidR="00745909" w:rsidRPr="00A5709E">
        <w:rPr>
          <w:rFonts w:ascii="Tahoma" w:hAnsi="Tahoma" w:cs="Tahoma"/>
          <w:sz w:val="22"/>
          <w:szCs w:val="22"/>
        </w:rPr>
        <w:t>utartyje nurodyt</w:t>
      </w:r>
      <w:r w:rsidR="00CE778C" w:rsidRPr="00A5709E">
        <w:rPr>
          <w:rFonts w:ascii="Tahoma" w:hAnsi="Tahoma" w:cs="Tahoma"/>
          <w:sz w:val="22"/>
          <w:szCs w:val="22"/>
        </w:rPr>
        <w:t>a</w:t>
      </w:r>
      <w:r w:rsidRPr="00A5709E">
        <w:rPr>
          <w:rFonts w:ascii="Tahoma" w:hAnsi="Tahoma" w:cs="Tahoma"/>
          <w:sz w:val="22"/>
          <w:szCs w:val="22"/>
        </w:rPr>
        <w:t xml:space="preserve"> tvarka ir</w:t>
      </w:r>
      <w:r w:rsidR="00745909" w:rsidRPr="00A5709E">
        <w:rPr>
          <w:rFonts w:ascii="Tahoma" w:hAnsi="Tahoma" w:cs="Tahoma"/>
          <w:sz w:val="22"/>
          <w:szCs w:val="22"/>
        </w:rPr>
        <w:t xml:space="preserve"> tiksl</w:t>
      </w:r>
      <w:r w:rsidR="00CE778C" w:rsidRPr="00A5709E">
        <w:rPr>
          <w:rFonts w:ascii="Tahoma" w:hAnsi="Tahoma" w:cs="Tahoma"/>
          <w:sz w:val="22"/>
          <w:szCs w:val="22"/>
        </w:rPr>
        <w:t>ais</w:t>
      </w:r>
      <w:r w:rsidR="00745909" w:rsidRPr="00A5709E">
        <w:rPr>
          <w:rFonts w:ascii="Tahoma" w:hAnsi="Tahoma" w:cs="Tahoma"/>
          <w:sz w:val="22"/>
          <w:szCs w:val="22"/>
        </w:rPr>
        <w:t>.</w:t>
      </w:r>
    </w:p>
    <w:p w14:paraId="5A22CDBB" w14:textId="77777777" w:rsidR="00F97632" w:rsidRPr="00A5709E" w:rsidRDefault="0008281A" w:rsidP="005267B9">
      <w:pPr>
        <w:spacing w:line="360" w:lineRule="auto"/>
        <w:jc w:val="center"/>
        <w:rPr>
          <w:rFonts w:ascii="Tahoma" w:hAnsi="Tahoma" w:cs="Tahoma"/>
          <w:b/>
          <w:bCs/>
          <w:sz w:val="22"/>
          <w:szCs w:val="22"/>
          <w:lang w:val="lt-LT"/>
        </w:rPr>
      </w:pPr>
      <w:r w:rsidRPr="00A5709E">
        <w:rPr>
          <w:rFonts w:ascii="Tahoma" w:hAnsi="Tahoma" w:cs="Tahoma"/>
          <w:b/>
          <w:bCs/>
          <w:sz w:val="22"/>
          <w:szCs w:val="22"/>
          <w:lang w:val="lt-LT"/>
        </w:rPr>
        <w:t>II</w:t>
      </w:r>
      <w:r w:rsidR="00F97632" w:rsidRPr="00A5709E">
        <w:rPr>
          <w:rFonts w:ascii="Tahoma" w:hAnsi="Tahoma" w:cs="Tahoma"/>
          <w:b/>
          <w:bCs/>
          <w:sz w:val="22"/>
          <w:szCs w:val="22"/>
          <w:lang w:val="lt-LT"/>
        </w:rPr>
        <w:t xml:space="preserve"> SKYRIUS</w:t>
      </w:r>
    </w:p>
    <w:p w14:paraId="3F0245DA" w14:textId="211E703D" w:rsidR="00015DA3" w:rsidRPr="00A5709E" w:rsidRDefault="0008281A" w:rsidP="005267B9">
      <w:pPr>
        <w:spacing w:line="360" w:lineRule="auto"/>
        <w:jc w:val="center"/>
        <w:rPr>
          <w:rFonts w:ascii="Tahoma" w:hAnsi="Tahoma" w:cs="Tahoma"/>
          <w:b/>
          <w:bCs/>
          <w:sz w:val="22"/>
          <w:szCs w:val="22"/>
          <w:lang w:val="lt-LT"/>
        </w:rPr>
      </w:pPr>
      <w:r w:rsidRPr="00A5709E">
        <w:rPr>
          <w:rFonts w:ascii="Tahoma" w:hAnsi="Tahoma" w:cs="Tahoma"/>
          <w:b/>
          <w:bCs/>
          <w:sz w:val="22"/>
          <w:szCs w:val="22"/>
          <w:lang w:val="lt-LT"/>
        </w:rPr>
        <w:t>DUOMENŲ TEIKIMO</w:t>
      </w:r>
      <w:r w:rsidR="00D04B75" w:rsidRPr="00A5709E">
        <w:rPr>
          <w:rFonts w:ascii="Tahoma" w:hAnsi="Tahoma" w:cs="Tahoma"/>
          <w:b/>
          <w:bCs/>
          <w:sz w:val="22"/>
          <w:szCs w:val="22"/>
          <w:lang w:val="lt-LT"/>
        </w:rPr>
        <w:t xml:space="preserve"> IR GAVIMO</w:t>
      </w:r>
      <w:r w:rsidRPr="00A5709E">
        <w:rPr>
          <w:rFonts w:ascii="Tahoma" w:hAnsi="Tahoma" w:cs="Tahoma"/>
          <w:b/>
          <w:bCs/>
          <w:sz w:val="22"/>
          <w:szCs w:val="22"/>
          <w:lang w:val="lt-LT"/>
        </w:rPr>
        <w:t xml:space="preserve"> JURIDINIS PAGRINDAS</w:t>
      </w:r>
    </w:p>
    <w:p w14:paraId="553E8F71" w14:textId="77777777" w:rsidR="00015DA3" w:rsidRPr="00A5709E" w:rsidRDefault="00015DA3" w:rsidP="005267B9">
      <w:pPr>
        <w:spacing w:line="360" w:lineRule="auto"/>
        <w:jc w:val="both"/>
        <w:rPr>
          <w:rFonts w:ascii="Tahoma" w:hAnsi="Tahoma" w:cs="Tahoma"/>
          <w:sz w:val="22"/>
          <w:szCs w:val="22"/>
          <w:highlight w:val="yellow"/>
          <w:lang w:val="lt-LT"/>
        </w:rPr>
      </w:pPr>
    </w:p>
    <w:p w14:paraId="494661ED" w14:textId="186E321E" w:rsidR="00F87328" w:rsidRPr="00A5709E" w:rsidRDefault="0008281A" w:rsidP="00435F10">
      <w:pPr>
        <w:pStyle w:val="ListParagraph"/>
        <w:numPr>
          <w:ilvl w:val="0"/>
          <w:numId w:val="39"/>
        </w:numPr>
        <w:spacing w:line="360" w:lineRule="auto"/>
        <w:ind w:left="0" w:firstLine="567"/>
        <w:jc w:val="both"/>
        <w:rPr>
          <w:rFonts w:ascii="Tahoma" w:hAnsi="Tahoma" w:cs="Tahoma"/>
          <w:sz w:val="22"/>
          <w:szCs w:val="22"/>
        </w:rPr>
      </w:pPr>
      <w:r w:rsidRPr="00A5709E">
        <w:rPr>
          <w:rFonts w:ascii="Tahoma" w:hAnsi="Tahoma" w:cs="Tahoma"/>
          <w:sz w:val="22"/>
          <w:szCs w:val="22"/>
        </w:rPr>
        <w:t xml:space="preserve">Šalys šia </w:t>
      </w:r>
      <w:r w:rsidR="00B24D7F" w:rsidRPr="00A5709E">
        <w:rPr>
          <w:rFonts w:ascii="Tahoma" w:hAnsi="Tahoma" w:cs="Tahoma"/>
          <w:sz w:val="22"/>
          <w:szCs w:val="22"/>
        </w:rPr>
        <w:t>S</w:t>
      </w:r>
      <w:r w:rsidRPr="00A5709E">
        <w:rPr>
          <w:rFonts w:ascii="Tahoma" w:hAnsi="Tahoma" w:cs="Tahoma"/>
          <w:sz w:val="22"/>
          <w:szCs w:val="22"/>
        </w:rPr>
        <w:t>utartimi numatytus duomenis teikia ir gauna vadovaudamosi:</w:t>
      </w:r>
      <w:r w:rsidR="00F87328" w:rsidRPr="00A5709E">
        <w:rPr>
          <w:rFonts w:ascii="Tahoma" w:hAnsi="Tahoma" w:cs="Tahoma"/>
          <w:sz w:val="22"/>
          <w:szCs w:val="22"/>
        </w:rPr>
        <w:t xml:space="preserve"> </w:t>
      </w:r>
    </w:p>
    <w:p w14:paraId="06B12445" w14:textId="22633D94" w:rsidR="00734684" w:rsidRPr="007F3C07" w:rsidRDefault="00734684" w:rsidP="00435F10">
      <w:pPr>
        <w:pStyle w:val="ListParagraph"/>
        <w:numPr>
          <w:ilvl w:val="1"/>
          <w:numId w:val="40"/>
        </w:numPr>
        <w:tabs>
          <w:tab w:val="left" w:pos="426"/>
        </w:tabs>
        <w:spacing w:line="360" w:lineRule="auto"/>
        <w:ind w:left="0" w:firstLine="567"/>
        <w:jc w:val="both"/>
        <w:rPr>
          <w:rFonts w:ascii="Tahoma" w:hAnsi="Tahoma" w:cs="Tahoma"/>
          <w:sz w:val="22"/>
          <w:szCs w:val="22"/>
        </w:rPr>
      </w:pPr>
      <w:r w:rsidRPr="007F3C07">
        <w:rPr>
          <w:rFonts w:ascii="Tahoma" w:hAnsi="Tahoma" w:cs="Tahoma"/>
          <w:sz w:val="22"/>
          <w:szCs w:val="22"/>
        </w:rPr>
        <w:t>Registrų</w:t>
      </w:r>
      <w:r w:rsidRPr="00A5709E">
        <w:rPr>
          <w:rFonts w:ascii="Tahoma" w:hAnsi="Tahoma" w:cs="Tahoma"/>
          <w:sz w:val="22"/>
          <w:szCs w:val="22"/>
        </w:rPr>
        <w:t xml:space="preserve"> </w:t>
      </w:r>
      <w:r w:rsidRPr="007F3C07">
        <w:rPr>
          <w:rFonts w:ascii="Tahoma" w:hAnsi="Tahoma" w:cs="Tahoma"/>
          <w:sz w:val="22"/>
          <w:szCs w:val="22"/>
        </w:rPr>
        <w:t>centras duomenis teikia vadovau</w:t>
      </w:r>
      <w:r w:rsidR="00BF1329" w:rsidRPr="007F3C07">
        <w:rPr>
          <w:rFonts w:ascii="Tahoma" w:hAnsi="Tahoma" w:cs="Tahoma"/>
          <w:sz w:val="22"/>
          <w:szCs w:val="22"/>
        </w:rPr>
        <w:t>damasis</w:t>
      </w:r>
      <w:r w:rsidRPr="007F3C07">
        <w:rPr>
          <w:rFonts w:ascii="Tahoma" w:hAnsi="Tahoma" w:cs="Tahoma"/>
          <w:sz w:val="22"/>
          <w:szCs w:val="22"/>
        </w:rPr>
        <w:t>:</w:t>
      </w:r>
    </w:p>
    <w:p w14:paraId="107DB542" w14:textId="77777777" w:rsidR="00416BD6" w:rsidRPr="00A5709E" w:rsidRDefault="00734684" w:rsidP="00435F10">
      <w:pPr>
        <w:spacing w:line="360" w:lineRule="auto"/>
        <w:ind w:firstLine="567"/>
        <w:jc w:val="both"/>
        <w:rPr>
          <w:rFonts w:ascii="Tahoma" w:hAnsi="Tahoma" w:cs="Tahoma"/>
          <w:sz w:val="22"/>
          <w:szCs w:val="22"/>
          <w:lang w:val="lt-LT"/>
        </w:rPr>
      </w:pPr>
      <w:r w:rsidRPr="00A5709E">
        <w:rPr>
          <w:rFonts w:ascii="Tahoma" w:hAnsi="Tahoma" w:cs="Tahoma"/>
          <w:sz w:val="22"/>
          <w:szCs w:val="22"/>
          <w:lang w:val="lt-LT"/>
        </w:rPr>
        <w:t>2.1.1. 2016 m. balandžio 27 d. Europos Parlamento ir Tarybos reglamento (ES) 2016/679 dėl fizinių asmenų apsaugos tvarkant asmens duomenis ir dėl laisvo tokių duomenų judėjimo ir kuriuo panaikinama Direktyva 95/46/EB (Bendruoju duomenų apsaugos reglamentu) 6 straipsnio 1 dalies c punktu ir 9 straipsnio 2 dalies h punktu;</w:t>
      </w:r>
    </w:p>
    <w:p w14:paraId="05074293" w14:textId="77777777" w:rsidR="00416BD6" w:rsidRPr="00A5709E" w:rsidRDefault="00734684" w:rsidP="00435F10">
      <w:pPr>
        <w:spacing w:line="360" w:lineRule="auto"/>
        <w:ind w:firstLine="567"/>
        <w:jc w:val="both"/>
        <w:rPr>
          <w:rFonts w:ascii="Tahoma" w:hAnsi="Tahoma" w:cs="Tahoma"/>
          <w:sz w:val="22"/>
          <w:szCs w:val="22"/>
          <w:lang w:val="lt-LT"/>
        </w:rPr>
      </w:pPr>
      <w:r w:rsidRPr="00A5709E">
        <w:rPr>
          <w:rFonts w:ascii="Tahoma" w:hAnsi="Tahoma" w:cs="Tahoma"/>
          <w:sz w:val="22"/>
          <w:szCs w:val="22"/>
          <w:lang w:val="lt-LT"/>
        </w:rPr>
        <w:t>2.1.2. Lietuvos Respublikos sveikatos sistemos įstatymo 13</w:t>
      </w:r>
      <w:r w:rsidRPr="00A5709E">
        <w:rPr>
          <w:rFonts w:ascii="Tahoma" w:hAnsi="Tahoma" w:cs="Tahoma"/>
          <w:sz w:val="22"/>
          <w:szCs w:val="22"/>
          <w:vertAlign w:val="superscript"/>
          <w:lang w:val="lt-LT"/>
        </w:rPr>
        <w:t>1</w:t>
      </w:r>
      <w:r w:rsidRPr="00A5709E">
        <w:rPr>
          <w:rFonts w:ascii="Tahoma" w:hAnsi="Tahoma" w:cs="Tahoma"/>
          <w:sz w:val="22"/>
          <w:szCs w:val="22"/>
          <w:lang w:val="lt-LT"/>
        </w:rPr>
        <w:t xml:space="preserve"> straipsnio 3 dalimi;</w:t>
      </w:r>
    </w:p>
    <w:p w14:paraId="2101AD8A" w14:textId="77777777" w:rsidR="00416BD6" w:rsidRPr="00A5709E" w:rsidRDefault="00734684" w:rsidP="00435F10">
      <w:pPr>
        <w:spacing w:line="360" w:lineRule="auto"/>
        <w:ind w:firstLine="567"/>
        <w:jc w:val="both"/>
        <w:rPr>
          <w:rFonts w:ascii="Tahoma" w:hAnsi="Tahoma" w:cs="Tahoma"/>
          <w:sz w:val="22"/>
          <w:szCs w:val="22"/>
          <w:lang w:val="lt-LT"/>
        </w:rPr>
      </w:pPr>
      <w:r w:rsidRPr="00A5709E">
        <w:rPr>
          <w:rFonts w:ascii="Tahoma" w:hAnsi="Tahoma" w:cs="Tahoma"/>
          <w:sz w:val="22"/>
          <w:szCs w:val="22"/>
          <w:lang w:val="lt-LT"/>
        </w:rPr>
        <w:t>2.1.3. Lietuvos Respublikos valstybės informacinių išteklių valdymo įstatymo 35 straipsniu;</w:t>
      </w:r>
    </w:p>
    <w:p w14:paraId="30212513" w14:textId="77777777" w:rsidR="00416BD6" w:rsidRPr="00A5709E" w:rsidRDefault="00734684" w:rsidP="00435F10">
      <w:pPr>
        <w:spacing w:line="360" w:lineRule="auto"/>
        <w:ind w:firstLine="567"/>
        <w:jc w:val="both"/>
        <w:rPr>
          <w:rFonts w:ascii="Tahoma" w:hAnsi="Tahoma" w:cs="Tahoma"/>
          <w:sz w:val="22"/>
          <w:szCs w:val="22"/>
          <w:lang w:val="lt-LT"/>
        </w:rPr>
      </w:pPr>
      <w:r w:rsidRPr="00A5709E">
        <w:rPr>
          <w:rFonts w:ascii="Tahoma" w:hAnsi="Tahoma" w:cs="Tahoma"/>
          <w:sz w:val="22"/>
          <w:szCs w:val="22"/>
          <w:lang w:val="lt-LT"/>
        </w:rPr>
        <w:t>2.1.4. ESPBI IS nuostatų 16.6 papunkčiu ir 43 punktu;</w:t>
      </w:r>
    </w:p>
    <w:p w14:paraId="5F51DD54" w14:textId="1D89F495" w:rsidR="00416BD6" w:rsidRPr="00A5709E" w:rsidRDefault="00734684" w:rsidP="00435F10">
      <w:pPr>
        <w:spacing w:line="360" w:lineRule="auto"/>
        <w:ind w:firstLine="567"/>
        <w:jc w:val="both"/>
        <w:rPr>
          <w:rFonts w:ascii="Tahoma" w:hAnsi="Tahoma" w:cs="Tahoma"/>
          <w:sz w:val="22"/>
          <w:szCs w:val="22"/>
          <w:lang w:val="lt-LT"/>
        </w:rPr>
      </w:pPr>
      <w:r w:rsidRPr="00A5709E">
        <w:rPr>
          <w:rFonts w:ascii="Tahoma" w:hAnsi="Tahoma" w:cs="Tahoma"/>
          <w:sz w:val="22"/>
          <w:szCs w:val="22"/>
          <w:lang w:val="lt-LT"/>
        </w:rPr>
        <w:t>2.1.5.</w:t>
      </w:r>
      <w:r w:rsidR="00416BD6" w:rsidRPr="00A5709E">
        <w:rPr>
          <w:rFonts w:ascii="Tahoma" w:hAnsi="Tahoma" w:cs="Tahoma"/>
          <w:sz w:val="22"/>
          <w:szCs w:val="22"/>
          <w:lang w:val="lt-LT"/>
        </w:rPr>
        <w:t xml:space="preserve"> </w:t>
      </w:r>
      <w:r w:rsidRPr="00A5709E">
        <w:rPr>
          <w:rFonts w:ascii="Tahoma" w:hAnsi="Tahoma" w:cs="Tahoma"/>
          <w:sz w:val="22"/>
          <w:szCs w:val="22"/>
          <w:lang w:val="lt-LT"/>
        </w:rPr>
        <w:t xml:space="preserve">Elektroninės sveikatos paslaugų ir bendradarbiavimo infrastruktūros informacinės sistemos naudojimo tvarkos aprašo, patvirtinto Lietuvos Respublikos sveikatos apsaugos ministro 2015 m. gegužės 26 d. įsakymu Nr. V-657 </w:t>
      </w:r>
      <w:r w:rsidR="007E3E37" w:rsidRPr="00A5709E">
        <w:rPr>
          <w:rFonts w:ascii="Tahoma" w:hAnsi="Tahoma" w:cs="Tahoma"/>
          <w:sz w:val="22"/>
          <w:szCs w:val="22"/>
          <w:lang w:val="lt-LT"/>
        </w:rPr>
        <w:t>„</w:t>
      </w:r>
      <w:r w:rsidRPr="00A5709E">
        <w:rPr>
          <w:rFonts w:ascii="Tahoma" w:hAnsi="Tahoma" w:cs="Tahoma"/>
          <w:sz w:val="22"/>
          <w:szCs w:val="22"/>
          <w:lang w:val="lt-LT"/>
        </w:rPr>
        <w:t>Dėl Elektroninės sveikatos paslaugų ir bendradarbiavimo infrastruktūros informacinės sistemos naudojimo tvarkos aprašo patvirtinimo“</w:t>
      </w:r>
      <w:r w:rsidR="00C11BF0" w:rsidRPr="00A5709E">
        <w:rPr>
          <w:rFonts w:ascii="Tahoma" w:hAnsi="Tahoma" w:cs="Tahoma"/>
          <w:sz w:val="22"/>
          <w:szCs w:val="22"/>
          <w:lang w:val="lt-LT"/>
        </w:rPr>
        <w:t>,</w:t>
      </w:r>
      <w:r w:rsidRPr="00A5709E">
        <w:rPr>
          <w:rFonts w:ascii="Tahoma" w:hAnsi="Tahoma" w:cs="Tahoma"/>
          <w:sz w:val="22"/>
          <w:szCs w:val="22"/>
          <w:lang w:val="lt-LT"/>
        </w:rPr>
        <w:t xml:space="preserve"> 7</w:t>
      </w:r>
      <w:r w:rsidRPr="00A5709E">
        <w:rPr>
          <w:rFonts w:ascii="Tahoma" w:hAnsi="Tahoma" w:cs="Tahoma"/>
          <w:sz w:val="22"/>
          <w:szCs w:val="22"/>
          <w:vertAlign w:val="superscript"/>
          <w:lang w:val="lt-LT"/>
        </w:rPr>
        <w:t>1</w:t>
      </w:r>
      <w:r w:rsidRPr="00A5709E">
        <w:rPr>
          <w:rFonts w:ascii="Tahoma" w:hAnsi="Tahoma" w:cs="Tahoma"/>
          <w:sz w:val="22"/>
          <w:szCs w:val="22"/>
          <w:lang w:val="lt-LT"/>
        </w:rPr>
        <w:t xml:space="preserve"> punktu;</w:t>
      </w:r>
    </w:p>
    <w:p w14:paraId="58237CD4" w14:textId="6DAB4A64" w:rsidR="00734684" w:rsidRPr="00A5709E" w:rsidRDefault="00734684" w:rsidP="00435F10">
      <w:pPr>
        <w:spacing w:line="360" w:lineRule="auto"/>
        <w:ind w:firstLine="567"/>
        <w:jc w:val="both"/>
        <w:rPr>
          <w:rFonts w:ascii="Tahoma" w:hAnsi="Tahoma" w:cs="Tahoma"/>
          <w:sz w:val="22"/>
          <w:szCs w:val="22"/>
          <w:lang w:val="lt-LT"/>
        </w:rPr>
      </w:pPr>
      <w:r w:rsidRPr="00A5709E">
        <w:rPr>
          <w:rFonts w:ascii="Tahoma" w:hAnsi="Tahoma" w:cs="Tahoma"/>
          <w:sz w:val="22"/>
          <w:szCs w:val="22"/>
          <w:lang w:val="lt-LT"/>
        </w:rPr>
        <w:t>2.1.6. Lietuvos Respublikos sveikatos apsaugos ministro 2020 m. lapkričio 10 d. įsakymu Nr. V-2579 „Dėl Kompensuojamųjų medicinos pagalbos priemonių išdavimo (pardavimo) apdraustiesiems ūkio subjektuose tvarkos aprašo patvirtinimo“;</w:t>
      </w:r>
    </w:p>
    <w:p w14:paraId="6478BABD" w14:textId="5A612F22" w:rsidR="00734684" w:rsidRPr="00A5709E" w:rsidRDefault="00734684" w:rsidP="00435F10">
      <w:pPr>
        <w:spacing w:line="360" w:lineRule="auto"/>
        <w:ind w:firstLine="567"/>
        <w:jc w:val="both"/>
        <w:rPr>
          <w:rFonts w:ascii="Tahoma" w:hAnsi="Tahoma" w:cs="Tahoma"/>
          <w:sz w:val="22"/>
          <w:szCs w:val="22"/>
          <w:lang w:val="lt-LT"/>
        </w:rPr>
      </w:pPr>
      <w:r w:rsidRPr="00A5709E">
        <w:rPr>
          <w:rFonts w:ascii="Tahoma" w:hAnsi="Tahoma" w:cs="Tahoma"/>
          <w:sz w:val="22"/>
          <w:szCs w:val="22"/>
          <w:lang w:val="lt-LT"/>
        </w:rPr>
        <w:t>2.2. Registrų centras duomenis gauna vadovau</w:t>
      </w:r>
      <w:r w:rsidR="00D91C63" w:rsidRPr="00A5709E">
        <w:rPr>
          <w:rFonts w:ascii="Tahoma" w:hAnsi="Tahoma" w:cs="Tahoma"/>
          <w:sz w:val="22"/>
          <w:szCs w:val="22"/>
          <w:lang w:val="lt-LT"/>
        </w:rPr>
        <w:t>damasis</w:t>
      </w:r>
      <w:r w:rsidRPr="00A5709E">
        <w:rPr>
          <w:rFonts w:ascii="Tahoma" w:hAnsi="Tahoma" w:cs="Tahoma"/>
          <w:sz w:val="22"/>
          <w:szCs w:val="22"/>
          <w:lang w:val="lt-LT"/>
        </w:rPr>
        <w:t>:</w:t>
      </w:r>
    </w:p>
    <w:p w14:paraId="7D14BB58" w14:textId="77777777" w:rsidR="00FE4B44" w:rsidRPr="007F3C07" w:rsidRDefault="00734684" w:rsidP="00435F10">
      <w:pPr>
        <w:spacing w:line="360" w:lineRule="auto"/>
        <w:ind w:firstLine="567"/>
        <w:jc w:val="both"/>
        <w:rPr>
          <w:rFonts w:ascii="Tahoma" w:hAnsi="Tahoma" w:cs="Tahoma"/>
          <w:sz w:val="22"/>
          <w:szCs w:val="22"/>
          <w:lang w:val="lt-LT"/>
        </w:rPr>
      </w:pPr>
      <w:r w:rsidRPr="00A5709E">
        <w:rPr>
          <w:rStyle w:val="Heading7Char"/>
          <w:lang w:val="lt-LT"/>
        </w:rPr>
        <w:t>2.2.1.</w:t>
      </w:r>
      <w:r w:rsidRPr="007F3C07">
        <w:rPr>
          <w:rFonts w:ascii="Tahoma" w:hAnsi="Tahoma" w:cs="Tahoma"/>
          <w:sz w:val="22"/>
          <w:szCs w:val="22"/>
          <w:lang w:val="lt-LT"/>
        </w:rPr>
        <w:t xml:space="preserve"> 2016 m. balandžio 27 d. Europos Parlamento ir Tarybos reglamento (ES) 2016/679 dėl fizinių asmenų apsaugos tvarkant asmens duomenis ir dėl laisvo tokių duomenų judėjimo ir kuriuo panaikinama Direktyva 95/46/EB (Bendruoju duomenų apsaugos reglamentu) 6 straipsnio 1 dalies c punktu ir 9 straipsnio 2 dalies h punktu;</w:t>
      </w:r>
    </w:p>
    <w:p w14:paraId="41D8AC50" w14:textId="77777777" w:rsidR="00FE4B44" w:rsidRPr="00A5709E" w:rsidRDefault="00734684" w:rsidP="00435F10">
      <w:pPr>
        <w:spacing w:line="360" w:lineRule="auto"/>
        <w:ind w:firstLine="567"/>
        <w:jc w:val="both"/>
        <w:rPr>
          <w:rFonts w:ascii="Tahoma" w:hAnsi="Tahoma" w:cs="Tahoma"/>
          <w:sz w:val="22"/>
          <w:szCs w:val="22"/>
          <w:lang w:val="lt-LT"/>
        </w:rPr>
      </w:pPr>
      <w:r w:rsidRPr="00A5709E">
        <w:rPr>
          <w:rFonts w:ascii="Tahoma" w:hAnsi="Tahoma" w:cs="Tahoma"/>
          <w:sz w:val="22"/>
          <w:szCs w:val="22"/>
          <w:lang w:val="lt-LT"/>
        </w:rPr>
        <w:t>2.2.2. Lietuvos Respublikos sveikatos sistemos įstatymo 13</w:t>
      </w:r>
      <w:r w:rsidRPr="00A5709E">
        <w:rPr>
          <w:rFonts w:ascii="Tahoma" w:hAnsi="Tahoma" w:cs="Tahoma"/>
          <w:sz w:val="22"/>
          <w:szCs w:val="22"/>
          <w:vertAlign w:val="superscript"/>
          <w:lang w:val="lt-LT"/>
        </w:rPr>
        <w:t>1</w:t>
      </w:r>
      <w:r w:rsidRPr="00A5709E">
        <w:rPr>
          <w:rFonts w:ascii="Tahoma" w:hAnsi="Tahoma" w:cs="Tahoma"/>
          <w:sz w:val="22"/>
          <w:szCs w:val="22"/>
          <w:lang w:val="lt-LT"/>
        </w:rPr>
        <w:t xml:space="preserve"> straipsnio 3 dalimi;</w:t>
      </w:r>
    </w:p>
    <w:p w14:paraId="78778D81" w14:textId="77777777" w:rsidR="00FE4B44" w:rsidRPr="00A5709E" w:rsidRDefault="00734684" w:rsidP="00435F10">
      <w:pPr>
        <w:spacing w:line="360" w:lineRule="auto"/>
        <w:ind w:firstLine="567"/>
        <w:jc w:val="both"/>
        <w:rPr>
          <w:rFonts w:ascii="Tahoma" w:hAnsi="Tahoma" w:cs="Tahoma"/>
          <w:sz w:val="22"/>
          <w:szCs w:val="22"/>
          <w:lang w:val="lt-LT"/>
        </w:rPr>
      </w:pPr>
      <w:r w:rsidRPr="00A5709E">
        <w:rPr>
          <w:rFonts w:ascii="Tahoma" w:hAnsi="Tahoma" w:cs="Tahoma"/>
          <w:sz w:val="22"/>
          <w:szCs w:val="22"/>
          <w:lang w:val="lt-LT"/>
        </w:rPr>
        <w:t>2.2.3. ESPBI IS nuostatų 16.6, 25.5 papunkčiais;</w:t>
      </w:r>
    </w:p>
    <w:p w14:paraId="7B8BB9D6" w14:textId="6D83B382" w:rsidR="00FE4B44" w:rsidRPr="00A5709E" w:rsidRDefault="00734684" w:rsidP="00435F10">
      <w:pPr>
        <w:spacing w:line="360" w:lineRule="auto"/>
        <w:ind w:firstLine="567"/>
        <w:jc w:val="both"/>
        <w:rPr>
          <w:rFonts w:ascii="Tahoma" w:hAnsi="Tahoma" w:cs="Tahoma"/>
          <w:sz w:val="22"/>
          <w:szCs w:val="22"/>
          <w:lang w:val="lt-LT"/>
        </w:rPr>
      </w:pPr>
      <w:r w:rsidRPr="00A5709E">
        <w:rPr>
          <w:rFonts w:ascii="Tahoma" w:hAnsi="Tahoma" w:cs="Tahoma"/>
          <w:sz w:val="22"/>
          <w:szCs w:val="22"/>
          <w:lang w:val="lt-LT"/>
        </w:rPr>
        <w:t xml:space="preserve">2.2.4. Elektroninės sveikatos paslaugų ir bendradarbiavimo infrastruktūros informacinės sistemos naudojimo tvarkos aprašo, patvirtinto Lietuvos Respublikos sveikatos apsaugos ministro </w:t>
      </w:r>
      <w:r w:rsidRPr="00A5709E">
        <w:rPr>
          <w:rFonts w:ascii="Tahoma" w:hAnsi="Tahoma" w:cs="Tahoma"/>
          <w:sz w:val="22"/>
          <w:szCs w:val="22"/>
          <w:lang w:val="lt-LT"/>
        </w:rPr>
        <w:lastRenderedPageBreak/>
        <w:t xml:space="preserve">2015 m. gegužės 26 d. įsakymu Nr. V-657 </w:t>
      </w:r>
      <w:r w:rsidR="007E3E37" w:rsidRPr="00A5709E">
        <w:rPr>
          <w:rFonts w:ascii="Tahoma" w:hAnsi="Tahoma" w:cs="Tahoma"/>
          <w:sz w:val="22"/>
          <w:szCs w:val="22"/>
          <w:lang w:val="lt-LT"/>
        </w:rPr>
        <w:t>„</w:t>
      </w:r>
      <w:r w:rsidRPr="00A5709E">
        <w:rPr>
          <w:rFonts w:ascii="Tahoma" w:hAnsi="Tahoma" w:cs="Tahoma"/>
          <w:sz w:val="22"/>
          <w:szCs w:val="22"/>
          <w:lang w:val="lt-LT"/>
        </w:rPr>
        <w:t>Dėl Elektroninės sveikatos paslaugų ir bendradarbiavimo infrastruktūros informacinės sistemos naudojimo tvarkos aprašo patvirtinimo“</w:t>
      </w:r>
      <w:r w:rsidR="00416BD6" w:rsidRPr="00A5709E">
        <w:rPr>
          <w:rFonts w:ascii="Tahoma" w:hAnsi="Tahoma" w:cs="Tahoma"/>
          <w:sz w:val="22"/>
          <w:szCs w:val="22"/>
          <w:lang w:val="lt-LT"/>
        </w:rPr>
        <w:t>,</w:t>
      </w:r>
      <w:r w:rsidRPr="00A5709E">
        <w:rPr>
          <w:rFonts w:ascii="Tahoma" w:hAnsi="Tahoma" w:cs="Tahoma"/>
          <w:sz w:val="22"/>
          <w:szCs w:val="22"/>
          <w:lang w:val="lt-LT"/>
        </w:rPr>
        <w:t xml:space="preserve"> 7</w:t>
      </w:r>
      <w:r w:rsidRPr="00A5709E">
        <w:rPr>
          <w:rFonts w:ascii="Tahoma" w:hAnsi="Tahoma" w:cs="Tahoma"/>
          <w:sz w:val="22"/>
          <w:szCs w:val="22"/>
          <w:vertAlign w:val="superscript"/>
          <w:lang w:val="lt-LT"/>
        </w:rPr>
        <w:t>1</w:t>
      </w:r>
      <w:r w:rsidRPr="00A5709E">
        <w:rPr>
          <w:rFonts w:ascii="Tahoma" w:hAnsi="Tahoma" w:cs="Tahoma"/>
          <w:sz w:val="22"/>
          <w:szCs w:val="22"/>
          <w:lang w:val="lt-LT"/>
        </w:rPr>
        <w:t xml:space="preserve"> punktu;</w:t>
      </w:r>
    </w:p>
    <w:p w14:paraId="2F145DEB" w14:textId="5CBA8BA2" w:rsidR="00734684" w:rsidRPr="00A5709E" w:rsidRDefault="00734684" w:rsidP="00435F10">
      <w:pPr>
        <w:spacing w:line="360" w:lineRule="auto"/>
        <w:ind w:firstLine="567"/>
        <w:jc w:val="both"/>
        <w:rPr>
          <w:rFonts w:ascii="Tahoma" w:hAnsi="Tahoma" w:cs="Tahoma"/>
          <w:sz w:val="22"/>
          <w:szCs w:val="22"/>
          <w:lang w:val="lt-LT"/>
        </w:rPr>
      </w:pPr>
      <w:r w:rsidRPr="00A5709E">
        <w:rPr>
          <w:rFonts w:ascii="Tahoma" w:hAnsi="Tahoma" w:cs="Tahoma"/>
          <w:sz w:val="22"/>
          <w:szCs w:val="22"/>
          <w:lang w:val="lt-LT"/>
        </w:rPr>
        <w:t>2.2.5. Lietuvos Respublikos sveikatos apsaugos ministro 2020 m. lapkričio 10 d. įsakymu Nr. V-2579 „Dėl Kompensuojamųjų medicinos pagalbos priemonių išdavimo (pardavimo) apdraustiesiems ūkio subjektuose tvarkos aprašo patvirtinimo“;</w:t>
      </w:r>
    </w:p>
    <w:p w14:paraId="3B63C861" w14:textId="638284F1" w:rsidR="00734684" w:rsidRPr="00A5709E" w:rsidRDefault="00734684" w:rsidP="00435F10">
      <w:pPr>
        <w:spacing w:line="360" w:lineRule="auto"/>
        <w:ind w:firstLine="567"/>
        <w:jc w:val="both"/>
        <w:rPr>
          <w:rFonts w:ascii="Tahoma" w:hAnsi="Tahoma" w:cs="Tahoma"/>
          <w:sz w:val="22"/>
          <w:szCs w:val="22"/>
          <w:lang w:val="lt-LT"/>
        </w:rPr>
      </w:pPr>
      <w:r w:rsidRPr="00A5709E">
        <w:rPr>
          <w:rFonts w:ascii="Tahoma" w:hAnsi="Tahoma" w:cs="Tahoma"/>
          <w:sz w:val="22"/>
          <w:szCs w:val="22"/>
          <w:lang w:val="lt-LT"/>
        </w:rPr>
        <w:t>2.3. Ūkio subjektas duomenis teikia vadovau</w:t>
      </w:r>
      <w:r w:rsidR="00356032" w:rsidRPr="00A5709E">
        <w:rPr>
          <w:rFonts w:ascii="Tahoma" w:hAnsi="Tahoma" w:cs="Tahoma"/>
          <w:sz w:val="22"/>
          <w:szCs w:val="22"/>
          <w:lang w:val="lt-LT"/>
        </w:rPr>
        <w:t>damasis</w:t>
      </w:r>
      <w:r w:rsidRPr="00A5709E">
        <w:rPr>
          <w:rFonts w:ascii="Tahoma" w:hAnsi="Tahoma" w:cs="Tahoma"/>
          <w:sz w:val="22"/>
          <w:szCs w:val="22"/>
          <w:lang w:val="lt-LT"/>
        </w:rPr>
        <w:t>:</w:t>
      </w:r>
    </w:p>
    <w:p w14:paraId="02E0D9B8" w14:textId="77777777" w:rsidR="00FE4B44" w:rsidRPr="007F3C07" w:rsidRDefault="00734684" w:rsidP="00435F10">
      <w:pPr>
        <w:spacing w:line="360" w:lineRule="auto"/>
        <w:ind w:firstLine="567"/>
        <w:jc w:val="both"/>
        <w:rPr>
          <w:rFonts w:ascii="Tahoma" w:hAnsi="Tahoma" w:cs="Tahoma"/>
          <w:sz w:val="22"/>
          <w:szCs w:val="22"/>
          <w:lang w:val="lt-LT"/>
        </w:rPr>
      </w:pPr>
      <w:r w:rsidRPr="00A5709E">
        <w:rPr>
          <w:rStyle w:val="Heading7Char"/>
          <w:lang w:val="lt-LT"/>
        </w:rPr>
        <w:t>2.3.1.</w:t>
      </w:r>
      <w:r w:rsidRPr="007F3C07">
        <w:rPr>
          <w:rFonts w:ascii="Tahoma" w:hAnsi="Tahoma" w:cs="Tahoma"/>
          <w:sz w:val="22"/>
          <w:szCs w:val="22"/>
          <w:lang w:val="lt-LT"/>
        </w:rPr>
        <w:t xml:space="preserve"> 2016 m. balandžio 27 d. Europos Parlamento ir Tarybos reglamento (ES) 2016/679 dėl fizinių asmenų apsaugos tvarkant asmens duomenis ir dėl laisvo tokių duomenų judėjimo ir kuriuo panaikinama Direktyva 95/46/EB (Bendruoju duomenų apsaugos reglamentu) 6 straipsnio 1 dalies c punktu ir 9 straipsnio 2 dalies h punktu;</w:t>
      </w:r>
    </w:p>
    <w:p w14:paraId="58F2998F" w14:textId="77777777" w:rsidR="00FE4B44" w:rsidRPr="007F3C07" w:rsidRDefault="00734684" w:rsidP="00435F10">
      <w:pPr>
        <w:spacing w:line="360" w:lineRule="auto"/>
        <w:ind w:firstLine="567"/>
        <w:jc w:val="both"/>
        <w:rPr>
          <w:rFonts w:ascii="Tahoma" w:hAnsi="Tahoma" w:cs="Tahoma"/>
          <w:sz w:val="22"/>
          <w:szCs w:val="22"/>
          <w:lang w:val="lt-LT"/>
        </w:rPr>
      </w:pPr>
      <w:r w:rsidRPr="00A5709E">
        <w:rPr>
          <w:rStyle w:val="Heading7Char"/>
          <w:lang w:val="lt-LT"/>
        </w:rPr>
        <w:t>2.3.2.</w:t>
      </w:r>
      <w:r w:rsidRPr="007F3C07">
        <w:rPr>
          <w:rFonts w:ascii="Tahoma" w:hAnsi="Tahoma" w:cs="Tahoma"/>
          <w:sz w:val="22"/>
          <w:szCs w:val="22"/>
          <w:lang w:val="lt-LT"/>
        </w:rPr>
        <w:t xml:space="preserve"> Lietuvos Respublikos sveikatos sistemos įstatymo 13</w:t>
      </w:r>
      <w:r w:rsidRPr="007F3C07">
        <w:rPr>
          <w:rFonts w:ascii="Tahoma" w:hAnsi="Tahoma" w:cs="Tahoma"/>
          <w:sz w:val="22"/>
          <w:szCs w:val="22"/>
          <w:vertAlign w:val="superscript"/>
          <w:lang w:val="lt-LT"/>
        </w:rPr>
        <w:t>1</w:t>
      </w:r>
      <w:r w:rsidRPr="007F3C07">
        <w:rPr>
          <w:rFonts w:ascii="Tahoma" w:hAnsi="Tahoma" w:cs="Tahoma"/>
          <w:sz w:val="22"/>
          <w:szCs w:val="22"/>
          <w:lang w:val="lt-LT"/>
        </w:rPr>
        <w:t xml:space="preserve"> straipsnio 3 dalimi;</w:t>
      </w:r>
    </w:p>
    <w:p w14:paraId="312E5A40" w14:textId="77777777" w:rsidR="00FE4B44" w:rsidRPr="00A5709E" w:rsidRDefault="00734684" w:rsidP="00435F10">
      <w:pPr>
        <w:spacing w:line="360" w:lineRule="auto"/>
        <w:ind w:firstLine="567"/>
        <w:jc w:val="both"/>
        <w:rPr>
          <w:rFonts w:ascii="Tahoma" w:hAnsi="Tahoma" w:cs="Tahoma"/>
          <w:sz w:val="22"/>
          <w:szCs w:val="22"/>
          <w:lang w:val="lt-LT"/>
        </w:rPr>
      </w:pPr>
      <w:r w:rsidRPr="00A5709E">
        <w:rPr>
          <w:rFonts w:ascii="Tahoma" w:hAnsi="Tahoma" w:cs="Tahoma"/>
          <w:sz w:val="22"/>
          <w:szCs w:val="22"/>
          <w:lang w:val="lt-LT"/>
        </w:rPr>
        <w:t>2.3.3. ESPBI IS nuostatų 12.3.23, 27.28 papunkčiais;</w:t>
      </w:r>
    </w:p>
    <w:p w14:paraId="0631D0B2" w14:textId="2F35B15E" w:rsidR="00FE4B44" w:rsidRPr="00A5709E" w:rsidRDefault="00734684" w:rsidP="00435F10">
      <w:pPr>
        <w:spacing w:line="360" w:lineRule="auto"/>
        <w:ind w:firstLine="567"/>
        <w:jc w:val="both"/>
        <w:rPr>
          <w:rFonts w:ascii="Tahoma" w:hAnsi="Tahoma" w:cs="Tahoma"/>
          <w:sz w:val="22"/>
          <w:szCs w:val="22"/>
          <w:lang w:val="lt-LT"/>
        </w:rPr>
      </w:pPr>
      <w:r w:rsidRPr="00A5709E">
        <w:rPr>
          <w:rFonts w:ascii="Tahoma" w:hAnsi="Tahoma" w:cs="Tahoma"/>
          <w:sz w:val="22"/>
          <w:szCs w:val="22"/>
          <w:lang w:val="lt-LT"/>
        </w:rPr>
        <w:t xml:space="preserve">2.3.4. Elektroninės sveikatos paslaugų ir bendradarbiavimo infrastruktūros informacinės sistemos naudojimo tvarkos aprašo, patvirtinto Lietuvos Respublikos sveikatos apsaugos ministro 2015 m. gegužės 26 d. įsakymu Nr. V-657 </w:t>
      </w:r>
      <w:r w:rsidR="007E3E37" w:rsidRPr="00A5709E">
        <w:rPr>
          <w:rFonts w:ascii="Tahoma" w:hAnsi="Tahoma" w:cs="Tahoma"/>
          <w:sz w:val="22"/>
          <w:szCs w:val="22"/>
          <w:lang w:val="lt-LT"/>
        </w:rPr>
        <w:t>„</w:t>
      </w:r>
      <w:r w:rsidRPr="00A5709E">
        <w:rPr>
          <w:rFonts w:ascii="Tahoma" w:hAnsi="Tahoma" w:cs="Tahoma"/>
          <w:sz w:val="22"/>
          <w:szCs w:val="22"/>
          <w:lang w:val="lt-LT"/>
        </w:rPr>
        <w:t>Dėl Elektroninės sveikatos paslaugų ir bendradarbiavimo infrastruktūros informacinės sistemos naudojimo tvarkos aprašo patvirtinimo“</w:t>
      </w:r>
      <w:r w:rsidR="004E419E" w:rsidRPr="00A5709E">
        <w:rPr>
          <w:rFonts w:ascii="Tahoma" w:hAnsi="Tahoma" w:cs="Tahoma"/>
          <w:sz w:val="22"/>
          <w:szCs w:val="22"/>
          <w:lang w:val="lt-LT"/>
        </w:rPr>
        <w:t>,</w:t>
      </w:r>
      <w:r w:rsidRPr="00A5709E">
        <w:rPr>
          <w:rFonts w:ascii="Tahoma" w:hAnsi="Tahoma" w:cs="Tahoma"/>
          <w:sz w:val="22"/>
          <w:szCs w:val="22"/>
          <w:lang w:val="lt-LT"/>
        </w:rPr>
        <w:t xml:space="preserve"> 7</w:t>
      </w:r>
      <w:r w:rsidRPr="00A5709E">
        <w:rPr>
          <w:rFonts w:ascii="Tahoma" w:hAnsi="Tahoma" w:cs="Tahoma"/>
          <w:sz w:val="22"/>
          <w:szCs w:val="22"/>
          <w:vertAlign w:val="superscript"/>
          <w:lang w:val="lt-LT"/>
        </w:rPr>
        <w:t>1</w:t>
      </w:r>
      <w:r w:rsidRPr="00A5709E">
        <w:rPr>
          <w:rFonts w:ascii="Tahoma" w:hAnsi="Tahoma" w:cs="Tahoma"/>
          <w:sz w:val="22"/>
          <w:szCs w:val="22"/>
          <w:lang w:val="lt-LT"/>
        </w:rPr>
        <w:t xml:space="preserve"> punktu;</w:t>
      </w:r>
    </w:p>
    <w:p w14:paraId="79063C3B" w14:textId="4573CAA4" w:rsidR="00734684" w:rsidRPr="00A5709E" w:rsidRDefault="00734684" w:rsidP="00435F10">
      <w:pPr>
        <w:spacing w:line="360" w:lineRule="auto"/>
        <w:ind w:firstLine="567"/>
        <w:jc w:val="both"/>
        <w:rPr>
          <w:rFonts w:ascii="Tahoma" w:hAnsi="Tahoma" w:cs="Tahoma"/>
          <w:sz w:val="22"/>
          <w:szCs w:val="22"/>
          <w:lang w:val="lt-LT"/>
        </w:rPr>
      </w:pPr>
      <w:r w:rsidRPr="00A5709E">
        <w:rPr>
          <w:rFonts w:ascii="Tahoma" w:hAnsi="Tahoma" w:cs="Tahoma"/>
          <w:sz w:val="22"/>
          <w:szCs w:val="22"/>
          <w:lang w:val="lt-LT"/>
        </w:rPr>
        <w:t>2.3.5. Lietuvos Respublikos sveikatos apsaugos ministro 2020 m. lapkričio 10 d. įsakymu Nr. V-2579 „Dėl Kompensuojamųjų medicinos pagalbos priemonių išdavimo (pardavimo) apdraustiesiems ūkio subjektuose tvarkos aprašo patvirtinimo“;</w:t>
      </w:r>
    </w:p>
    <w:p w14:paraId="7F41A55B" w14:textId="3832B817" w:rsidR="00734684" w:rsidRPr="00A5709E" w:rsidRDefault="00734684" w:rsidP="00435F10">
      <w:pPr>
        <w:spacing w:line="360" w:lineRule="auto"/>
        <w:ind w:firstLine="567"/>
        <w:jc w:val="both"/>
        <w:rPr>
          <w:rFonts w:ascii="Tahoma" w:hAnsi="Tahoma" w:cs="Tahoma"/>
          <w:sz w:val="22"/>
          <w:szCs w:val="22"/>
          <w:lang w:val="lt-LT"/>
        </w:rPr>
      </w:pPr>
      <w:r w:rsidRPr="00A5709E">
        <w:rPr>
          <w:rFonts w:ascii="Tahoma" w:hAnsi="Tahoma" w:cs="Tahoma"/>
          <w:sz w:val="22"/>
          <w:szCs w:val="22"/>
          <w:lang w:val="lt-LT"/>
        </w:rPr>
        <w:t>2.4. Ūkio subjektas duomenis gauna vadovau</w:t>
      </w:r>
      <w:r w:rsidR="004E419E" w:rsidRPr="00A5709E">
        <w:rPr>
          <w:rFonts w:ascii="Tahoma" w:hAnsi="Tahoma" w:cs="Tahoma"/>
          <w:sz w:val="22"/>
          <w:szCs w:val="22"/>
          <w:lang w:val="lt-LT"/>
        </w:rPr>
        <w:t>damasis</w:t>
      </w:r>
      <w:r w:rsidRPr="00A5709E">
        <w:rPr>
          <w:rFonts w:ascii="Tahoma" w:hAnsi="Tahoma" w:cs="Tahoma"/>
          <w:sz w:val="22"/>
          <w:szCs w:val="22"/>
          <w:lang w:val="lt-LT"/>
        </w:rPr>
        <w:t>:</w:t>
      </w:r>
    </w:p>
    <w:p w14:paraId="79109464" w14:textId="77777777" w:rsidR="004E419E" w:rsidRPr="007F3C07" w:rsidRDefault="00734684" w:rsidP="00435F10">
      <w:pPr>
        <w:spacing w:line="360" w:lineRule="auto"/>
        <w:ind w:firstLine="567"/>
        <w:jc w:val="both"/>
        <w:rPr>
          <w:rFonts w:ascii="Tahoma" w:hAnsi="Tahoma" w:cs="Tahoma"/>
          <w:sz w:val="22"/>
          <w:szCs w:val="22"/>
          <w:lang w:val="lt-LT"/>
        </w:rPr>
      </w:pPr>
      <w:r w:rsidRPr="00A5709E">
        <w:rPr>
          <w:rStyle w:val="Heading7Char"/>
          <w:lang w:val="lt-LT"/>
        </w:rPr>
        <w:t>2.4.1.</w:t>
      </w:r>
      <w:r w:rsidRPr="007F3C07">
        <w:rPr>
          <w:rFonts w:ascii="Tahoma" w:hAnsi="Tahoma" w:cs="Tahoma"/>
          <w:sz w:val="22"/>
          <w:szCs w:val="22"/>
          <w:lang w:val="lt-LT"/>
        </w:rPr>
        <w:t xml:space="preserve"> 2016 m. balandžio 27 d. Europos Parlamento ir Tarybos reglamento (ES) 2016/679 dėl fizinių asmenų apsaugos tvarkant asmens duomenis ir dėl laisvo tokių duomenų judėjimo ir kuriuo panaikinama Direktyva 95/46/EB (Bendruoju duomenų apsaugos reglamentu) 6 straipsnio 1 dalies c punktu ir 9 straipsnio 2 dalies h punktu;</w:t>
      </w:r>
    </w:p>
    <w:p w14:paraId="09C463E2" w14:textId="77777777" w:rsidR="004E419E" w:rsidRPr="00A5709E" w:rsidRDefault="00734684" w:rsidP="00435F10">
      <w:pPr>
        <w:spacing w:line="360" w:lineRule="auto"/>
        <w:ind w:firstLine="567"/>
        <w:jc w:val="both"/>
        <w:rPr>
          <w:rFonts w:ascii="Tahoma" w:hAnsi="Tahoma" w:cs="Tahoma"/>
          <w:sz w:val="22"/>
          <w:szCs w:val="22"/>
          <w:lang w:val="lt-LT"/>
        </w:rPr>
      </w:pPr>
      <w:r w:rsidRPr="00A5709E">
        <w:rPr>
          <w:rFonts w:ascii="Tahoma" w:hAnsi="Tahoma" w:cs="Tahoma"/>
          <w:sz w:val="22"/>
          <w:szCs w:val="22"/>
          <w:lang w:val="lt-LT"/>
        </w:rPr>
        <w:t>2.4.2. Lietuvos Respublikos sveikatos sistemos įstatymo 13</w:t>
      </w:r>
      <w:r w:rsidRPr="00A5709E">
        <w:rPr>
          <w:rFonts w:ascii="Tahoma" w:hAnsi="Tahoma" w:cs="Tahoma"/>
          <w:sz w:val="22"/>
          <w:szCs w:val="22"/>
          <w:vertAlign w:val="superscript"/>
          <w:lang w:val="lt-LT"/>
        </w:rPr>
        <w:t>1</w:t>
      </w:r>
      <w:r w:rsidRPr="00A5709E">
        <w:rPr>
          <w:rFonts w:ascii="Tahoma" w:hAnsi="Tahoma" w:cs="Tahoma"/>
          <w:sz w:val="22"/>
          <w:szCs w:val="22"/>
          <w:lang w:val="lt-LT"/>
        </w:rPr>
        <w:t xml:space="preserve"> straipsnio 3 dalimi;</w:t>
      </w:r>
    </w:p>
    <w:p w14:paraId="4CF39FF5" w14:textId="77777777" w:rsidR="004E419E" w:rsidRPr="00A5709E" w:rsidRDefault="00734684" w:rsidP="00435F10">
      <w:pPr>
        <w:spacing w:line="360" w:lineRule="auto"/>
        <w:ind w:firstLine="567"/>
        <w:jc w:val="both"/>
        <w:rPr>
          <w:rFonts w:ascii="Tahoma" w:hAnsi="Tahoma" w:cs="Tahoma"/>
          <w:sz w:val="22"/>
          <w:szCs w:val="22"/>
          <w:lang w:val="lt-LT"/>
        </w:rPr>
      </w:pPr>
      <w:r w:rsidRPr="00A5709E">
        <w:rPr>
          <w:rFonts w:ascii="Tahoma" w:hAnsi="Tahoma" w:cs="Tahoma"/>
          <w:sz w:val="22"/>
          <w:szCs w:val="22"/>
          <w:lang w:val="lt-LT"/>
        </w:rPr>
        <w:t>2.4.3. Lietuvos Respublikos valstybės informacinių išteklių valdymo įstatymo 35 straipsniu;</w:t>
      </w:r>
    </w:p>
    <w:p w14:paraId="78CAA664" w14:textId="77777777" w:rsidR="004E419E" w:rsidRPr="00A5709E" w:rsidRDefault="00734684" w:rsidP="00435F10">
      <w:pPr>
        <w:spacing w:line="360" w:lineRule="auto"/>
        <w:ind w:firstLine="567"/>
        <w:jc w:val="both"/>
        <w:rPr>
          <w:rFonts w:ascii="Tahoma" w:hAnsi="Tahoma" w:cs="Tahoma"/>
          <w:sz w:val="22"/>
          <w:szCs w:val="22"/>
          <w:lang w:val="lt-LT"/>
        </w:rPr>
      </w:pPr>
      <w:r w:rsidRPr="00A5709E">
        <w:rPr>
          <w:rFonts w:ascii="Tahoma" w:hAnsi="Tahoma" w:cs="Tahoma"/>
          <w:sz w:val="22"/>
          <w:szCs w:val="22"/>
          <w:lang w:val="lt-LT"/>
        </w:rPr>
        <w:t>2.4.4. ESPBI IS nuostatų 43 punktu;</w:t>
      </w:r>
    </w:p>
    <w:p w14:paraId="7064F5AA" w14:textId="3EEAB167" w:rsidR="004E419E" w:rsidRPr="00A5709E" w:rsidRDefault="00734684" w:rsidP="00435F10">
      <w:pPr>
        <w:spacing w:line="360" w:lineRule="auto"/>
        <w:ind w:firstLine="567"/>
        <w:jc w:val="both"/>
        <w:rPr>
          <w:rFonts w:ascii="Tahoma" w:hAnsi="Tahoma" w:cs="Tahoma"/>
          <w:sz w:val="22"/>
          <w:szCs w:val="22"/>
          <w:lang w:val="lt-LT"/>
        </w:rPr>
      </w:pPr>
      <w:r w:rsidRPr="00A5709E">
        <w:rPr>
          <w:rFonts w:ascii="Tahoma" w:hAnsi="Tahoma" w:cs="Tahoma"/>
          <w:sz w:val="22"/>
          <w:szCs w:val="22"/>
          <w:lang w:val="lt-LT"/>
        </w:rPr>
        <w:t xml:space="preserve">2.4.5. Elektroninės sveikatos paslaugų ir bendradarbiavimo infrastruktūros informacinės sistemos naudojimo tvarkos aprašo, patvirtinto Lietuvos Respublikos sveikatos apsaugos ministro 2015 m. gegužės 26 d. įsakymu Nr. V-657 </w:t>
      </w:r>
      <w:r w:rsidR="007E3E37" w:rsidRPr="00A5709E">
        <w:rPr>
          <w:rFonts w:ascii="Tahoma" w:hAnsi="Tahoma" w:cs="Tahoma"/>
          <w:sz w:val="22"/>
          <w:szCs w:val="22"/>
          <w:lang w:val="lt-LT"/>
        </w:rPr>
        <w:t>„</w:t>
      </w:r>
      <w:r w:rsidRPr="00A5709E">
        <w:rPr>
          <w:rFonts w:ascii="Tahoma" w:hAnsi="Tahoma" w:cs="Tahoma"/>
          <w:sz w:val="22"/>
          <w:szCs w:val="22"/>
          <w:lang w:val="lt-LT"/>
        </w:rPr>
        <w:t>Dėl Elektroninės sveikatos paslaugų ir bendradarbiavimo infrastruktūros informacinės sistemos naudojimo tvarkos aprašo patvirtinimo“</w:t>
      </w:r>
      <w:r w:rsidR="00F1108F" w:rsidRPr="00A5709E">
        <w:rPr>
          <w:rFonts w:ascii="Tahoma" w:hAnsi="Tahoma" w:cs="Tahoma"/>
          <w:sz w:val="22"/>
          <w:szCs w:val="22"/>
          <w:lang w:val="lt-LT"/>
        </w:rPr>
        <w:t>,</w:t>
      </w:r>
      <w:r w:rsidRPr="00A5709E">
        <w:rPr>
          <w:rFonts w:ascii="Tahoma" w:hAnsi="Tahoma" w:cs="Tahoma"/>
          <w:sz w:val="22"/>
          <w:szCs w:val="22"/>
          <w:lang w:val="lt-LT"/>
        </w:rPr>
        <w:t xml:space="preserve"> 7</w:t>
      </w:r>
      <w:r w:rsidRPr="00A5709E">
        <w:rPr>
          <w:rFonts w:ascii="Tahoma" w:hAnsi="Tahoma" w:cs="Tahoma"/>
          <w:sz w:val="22"/>
          <w:szCs w:val="22"/>
          <w:vertAlign w:val="superscript"/>
          <w:lang w:val="lt-LT"/>
        </w:rPr>
        <w:t>1</w:t>
      </w:r>
      <w:r w:rsidRPr="00A5709E">
        <w:rPr>
          <w:rFonts w:ascii="Tahoma" w:hAnsi="Tahoma" w:cs="Tahoma"/>
          <w:sz w:val="22"/>
          <w:szCs w:val="22"/>
          <w:lang w:val="lt-LT"/>
        </w:rPr>
        <w:t xml:space="preserve"> punktu;</w:t>
      </w:r>
    </w:p>
    <w:p w14:paraId="2E2B46A7" w14:textId="2AE46E03" w:rsidR="00A5498B" w:rsidRDefault="00734684" w:rsidP="00A5498B">
      <w:pPr>
        <w:spacing w:line="360" w:lineRule="auto"/>
        <w:ind w:firstLine="567"/>
        <w:jc w:val="both"/>
        <w:rPr>
          <w:rFonts w:ascii="Tahoma" w:hAnsi="Tahoma" w:cs="Tahoma"/>
          <w:sz w:val="22"/>
          <w:szCs w:val="22"/>
          <w:lang w:val="lt-LT"/>
        </w:rPr>
      </w:pPr>
      <w:r w:rsidRPr="00A5709E">
        <w:rPr>
          <w:rFonts w:ascii="Tahoma" w:hAnsi="Tahoma" w:cs="Tahoma"/>
          <w:sz w:val="22"/>
          <w:szCs w:val="22"/>
          <w:lang w:val="lt-LT"/>
        </w:rPr>
        <w:t>2.4.6</w:t>
      </w:r>
      <w:r w:rsidRPr="007F3C07">
        <w:rPr>
          <w:rFonts w:ascii="Tahoma" w:hAnsi="Tahoma" w:cs="Tahoma"/>
          <w:sz w:val="22"/>
          <w:szCs w:val="22"/>
          <w:lang w:val="lt-LT"/>
        </w:rPr>
        <w:t>. Lietuvos Respublikos sveikatos apsaugos ministro 2020 m. lapkričio 10 d. įsakymu Nr. V-2579 „Dėl Kompensuojamųjų medicinos pagalbos priemonių išdavimo (pardavimo) apdraustiesiems ūkio subjektuose tvarkos aprašo patvirtinimo“.</w:t>
      </w:r>
    </w:p>
    <w:p w14:paraId="185D40D5" w14:textId="75C57217" w:rsidR="00A5498B" w:rsidRDefault="00A5498B" w:rsidP="00A5498B">
      <w:pPr>
        <w:spacing w:line="360" w:lineRule="auto"/>
        <w:ind w:firstLine="567"/>
        <w:jc w:val="both"/>
        <w:rPr>
          <w:rFonts w:ascii="Tahoma" w:hAnsi="Tahoma" w:cs="Tahoma"/>
          <w:sz w:val="22"/>
          <w:szCs w:val="22"/>
          <w:lang w:val="lt-LT"/>
        </w:rPr>
      </w:pPr>
    </w:p>
    <w:p w14:paraId="32B6D837" w14:textId="77777777" w:rsidR="00A5498B" w:rsidRPr="007F3C07" w:rsidRDefault="00A5498B" w:rsidP="00A5498B">
      <w:pPr>
        <w:spacing w:line="360" w:lineRule="auto"/>
        <w:ind w:firstLine="567"/>
        <w:jc w:val="both"/>
        <w:rPr>
          <w:rFonts w:ascii="Tahoma" w:hAnsi="Tahoma" w:cs="Tahoma"/>
          <w:sz w:val="22"/>
          <w:szCs w:val="22"/>
          <w:lang w:val="lt-LT"/>
        </w:rPr>
      </w:pPr>
    </w:p>
    <w:p w14:paraId="466AC6FD" w14:textId="77777777" w:rsidR="00930445" w:rsidRPr="00A5709E" w:rsidRDefault="00930445" w:rsidP="00907A7B">
      <w:pPr>
        <w:rPr>
          <w:rFonts w:ascii="Tahoma" w:hAnsi="Tahoma" w:cs="Tahoma"/>
          <w:b/>
          <w:bCs/>
          <w:sz w:val="22"/>
          <w:szCs w:val="22"/>
          <w:highlight w:val="lightGray"/>
          <w:lang w:val="lt-LT"/>
        </w:rPr>
      </w:pPr>
    </w:p>
    <w:p w14:paraId="7A4D343C" w14:textId="77777777" w:rsidR="00D51BAC" w:rsidRPr="00A5709E" w:rsidRDefault="0008281A" w:rsidP="007E3E37">
      <w:pPr>
        <w:spacing w:line="360" w:lineRule="auto"/>
        <w:jc w:val="center"/>
        <w:rPr>
          <w:rFonts w:ascii="Tahoma" w:hAnsi="Tahoma" w:cs="Tahoma"/>
          <w:b/>
          <w:bCs/>
          <w:sz w:val="22"/>
          <w:szCs w:val="22"/>
          <w:lang w:val="lt-LT"/>
        </w:rPr>
      </w:pPr>
      <w:r w:rsidRPr="00A5709E">
        <w:rPr>
          <w:rFonts w:ascii="Tahoma" w:hAnsi="Tahoma" w:cs="Tahoma"/>
          <w:b/>
          <w:bCs/>
          <w:sz w:val="22"/>
          <w:szCs w:val="22"/>
          <w:lang w:val="lt-LT"/>
        </w:rPr>
        <w:t>III</w:t>
      </w:r>
      <w:r w:rsidR="00D51BAC" w:rsidRPr="00A5709E">
        <w:rPr>
          <w:rFonts w:ascii="Tahoma" w:hAnsi="Tahoma" w:cs="Tahoma"/>
          <w:b/>
          <w:bCs/>
          <w:sz w:val="22"/>
          <w:szCs w:val="22"/>
          <w:lang w:val="lt-LT"/>
        </w:rPr>
        <w:t xml:space="preserve"> SKYRIUS</w:t>
      </w:r>
    </w:p>
    <w:p w14:paraId="0960A9BC" w14:textId="6D192CD4" w:rsidR="00015DA3" w:rsidRPr="00A5709E" w:rsidRDefault="0008281A" w:rsidP="007E3E37">
      <w:pPr>
        <w:spacing w:line="360" w:lineRule="auto"/>
        <w:jc w:val="center"/>
        <w:rPr>
          <w:rFonts w:ascii="Tahoma" w:hAnsi="Tahoma" w:cs="Tahoma"/>
          <w:b/>
          <w:bCs/>
          <w:sz w:val="22"/>
          <w:szCs w:val="22"/>
          <w:lang w:val="lt-LT"/>
        </w:rPr>
      </w:pPr>
      <w:r w:rsidRPr="00A5709E">
        <w:rPr>
          <w:rFonts w:ascii="Tahoma" w:hAnsi="Tahoma" w:cs="Tahoma"/>
          <w:b/>
          <w:bCs/>
          <w:sz w:val="22"/>
          <w:szCs w:val="22"/>
          <w:lang w:val="lt-LT"/>
        </w:rPr>
        <w:t>DUOMENŲ NAUDOJIMO TIKSLAS</w:t>
      </w:r>
      <w:r w:rsidR="008C41FE" w:rsidRPr="00A5709E">
        <w:rPr>
          <w:rFonts w:ascii="Tahoma" w:hAnsi="Tahoma" w:cs="Tahoma"/>
          <w:b/>
          <w:bCs/>
          <w:sz w:val="22"/>
          <w:szCs w:val="22"/>
          <w:lang w:val="lt-LT"/>
        </w:rPr>
        <w:t xml:space="preserve"> IR</w:t>
      </w:r>
      <w:r w:rsidRPr="00A5709E">
        <w:rPr>
          <w:rFonts w:ascii="Tahoma" w:hAnsi="Tahoma" w:cs="Tahoma"/>
          <w:b/>
          <w:bCs/>
          <w:sz w:val="22"/>
          <w:szCs w:val="22"/>
          <w:lang w:val="lt-LT"/>
        </w:rPr>
        <w:t xml:space="preserve"> TVARKA</w:t>
      </w:r>
    </w:p>
    <w:p w14:paraId="5C5C5242" w14:textId="77777777" w:rsidR="00015DA3" w:rsidRPr="00A5709E" w:rsidRDefault="00015DA3" w:rsidP="007E3E37">
      <w:pPr>
        <w:spacing w:line="360" w:lineRule="auto"/>
        <w:jc w:val="both"/>
        <w:rPr>
          <w:rFonts w:ascii="Tahoma" w:hAnsi="Tahoma" w:cs="Tahoma"/>
          <w:sz w:val="22"/>
          <w:szCs w:val="22"/>
          <w:lang w:val="lt-LT"/>
        </w:rPr>
      </w:pPr>
    </w:p>
    <w:p w14:paraId="3FFB3B71" w14:textId="5BBC3B2C" w:rsidR="006123E7" w:rsidRPr="00A5709E" w:rsidRDefault="0008281A" w:rsidP="00435F10">
      <w:pPr>
        <w:pStyle w:val="ListParagraph"/>
        <w:numPr>
          <w:ilvl w:val="0"/>
          <w:numId w:val="40"/>
        </w:numPr>
        <w:tabs>
          <w:tab w:val="left" w:pos="284"/>
        </w:tabs>
        <w:spacing w:line="360" w:lineRule="auto"/>
        <w:ind w:left="0" w:firstLine="567"/>
        <w:jc w:val="both"/>
        <w:rPr>
          <w:rFonts w:ascii="Tahoma" w:hAnsi="Tahoma" w:cs="Tahoma"/>
          <w:sz w:val="22"/>
          <w:szCs w:val="22"/>
        </w:rPr>
      </w:pPr>
      <w:r w:rsidRPr="00A5709E">
        <w:rPr>
          <w:rFonts w:ascii="Tahoma" w:hAnsi="Tahoma" w:cs="Tahoma"/>
          <w:sz w:val="22"/>
          <w:szCs w:val="22"/>
        </w:rPr>
        <w:t>Šalys įsipareigoja viena kitai teikti duomenis šio</w:t>
      </w:r>
      <w:r w:rsidR="00687BF4" w:rsidRPr="00A5709E">
        <w:rPr>
          <w:rFonts w:ascii="Tahoma" w:hAnsi="Tahoma" w:cs="Tahoma"/>
          <w:sz w:val="22"/>
          <w:szCs w:val="22"/>
        </w:rPr>
        <w:t xml:space="preserve">je Sutartyje ir </w:t>
      </w:r>
      <w:r w:rsidR="00B24D7F" w:rsidRPr="00A5709E">
        <w:rPr>
          <w:rFonts w:ascii="Tahoma" w:hAnsi="Tahoma" w:cs="Tahoma"/>
          <w:sz w:val="22"/>
          <w:szCs w:val="22"/>
        </w:rPr>
        <w:t>S</w:t>
      </w:r>
      <w:r w:rsidRPr="00A5709E">
        <w:rPr>
          <w:rFonts w:ascii="Tahoma" w:hAnsi="Tahoma" w:cs="Tahoma"/>
          <w:sz w:val="22"/>
          <w:szCs w:val="22"/>
        </w:rPr>
        <w:t>utarties</w:t>
      </w:r>
      <w:r w:rsidR="00F201E4">
        <w:rPr>
          <w:rFonts w:ascii="Tahoma" w:hAnsi="Tahoma" w:cs="Tahoma"/>
          <w:sz w:val="22"/>
          <w:szCs w:val="22"/>
        </w:rPr>
        <w:t xml:space="preserve"> 1</w:t>
      </w:r>
      <w:r w:rsidR="0060217E" w:rsidRPr="00A5709E">
        <w:rPr>
          <w:rFonts w:ascii="Tahoma" w:hAnsi="Tahoma" w:cs="Tahoma"/>
          <w:sz w:val="22"/>
          <w:szCs w:val="22"/>
        </w:rPr>
        <w:t xml:space="preserve"> p</w:t>
      </w:r>
      <w:r w:rsidR="00B24D7F" w:rsidRPr="00A5709E">
        <w:rPr>
          <w:rFonts w:ascii="Tahoma" w:hAnsi="Tahoma" w:cs="Tahoma"/>
          <w:sz w:val="22"/>
          <w:szCs w:val="22"/>
        </w:rPr>
        <w:t>riede</w:t>
      </w:r>
      <w:r w:rsidR="00687BF4" w:rsidRPr="00A5709E">
        <w:rPr>
          <w:rFonts w:ascii="Tahoma" w:hAnsi="Tahoma" w:cs="Tahoma"/>
          <w:sz w:val="22"/>
          <w:szCs w:val="22"/>
        </w:rPr>
        <w:t xml:space="preserve"> </w:t>
      </w:r>
      <w:r w:rsidR="00B24D7F" w:rsidRPr="00A5709E">
        <w:rPr>
          <w:rFonts w:ascii="Tahoma" w:hAnsi="Tahoma" w:cs="Tahoma"/>
          <w:sz w:val="22"/>
          <w:szCs w:val="22"/>
        </w:rPr>
        <w:t xml:space="preserve">„Duomenų teikimo sąlygos“ (toliau – </w:t>
      </w:r>
      <w:r w:rsidR="00865548" w:rsidRPr="00A5709E">
        <w:rPr>
          <w:rFonts w:ascii="Tahoma" w:hAnsi="Tahoma" w:cs="Tahoma"/>
          <w:sz w:val="22"/>
          <w:szCs w:val="22"/>
        </w:rPr>
        <w:t>Sutarties</w:t>
      </w:r>
      <w:r w:rsidR="00F201E4">
        <w:rPr>
          <w:rFonts w:ascii="Tahoma" w:hAnsi="Tahoma" w:cs="Tahoma"/>
          <w:sz w:val="22"/>
          <w:szCs w:val="22"/>
        </w:rPr>
        <w:t xml:space="preserve"> 1</w:t>
      </w:r>
      <w:r w:rsidR="00865548" w:rsidRPr="00A5709E">
        <w:rPr>
          <w:rFonts w:ascii="Tahoma" w:hAnsi="Tahoma" w:cs="Tahoma"/>
          <w:sz w:val="22"/>
          <w:szCs w:val="22"/>
        </w:rPr>
        <w:t xml:space="preserve"> p</w:t>
      </w:r>
      <w:r w:rsidR="00B24D7F" w:rsidRPr="00A5709E">
        <w:rPr>
          <w:rFonts w:ascii="Tahoma" w:hAnsi="Tahoma" w:cs="Tahoma"/>
          <w:sz w:val="22"/>
          <w:szCs w:val="22"/>
        </w:rPr>
        <w:t>riedas) numatytomis sąlygomis</w:t>
      </w:r>
      <w:r w:rsidR="0060217E" w:rsidRPr="00A5709E">
        <w:rPr>
          <w:rFonts w:ascii="Tahoma" w:hAnsi="Tahoma" w:cs="Tahoma"/>
          <w:sz w:val="22"/>
          <w:szCs w:val="22"/>
        </w:rPr>
        <w:t>.</w:t>
      </w:r>
    </w:p>
    <w:p w14:paraId="27B79CFD" w14:textId="52BF50A8" w:rsidR="006123E7" w:rsidRPr="00A5709E" w:rsidRDefault="0008281A" w:rsidP="00435F10">
      <w:pPr>
        <w:pStyle w:val="ListParagraph"/>
        <w:numPr>
          <w:ilvl w:val="0"/>
          <w:numId w:val="40"/>
        </w:numPr>
        <w:tabs>
          <w:tab w:val="left" w:pos="284"/>
        </w:tabs>
        <w:spacing w:line="360" w:lineRule="auto"/>
        <w:ind w:left="0" w:firstLine="567"/>
        <w:jc w:val="both"/>
        <w:rPr>
          <w:rFonts w:ascii="Tahoma" w:hAnsi="Tahoma" w:cs="Tahoma"/>
          <w:sz w:val="22"/>
          <w:szCs w:val="22"/>
        </w:rPr>
      </w:pPr>
      <w:r w:rsidRPr="00A5709E">
        <w:rPr>
          <w:rFonts w:ascii="Tahoma" w:hAnsi="Tahoma" w:cs="Tahoma"/>
          <w:sz w:val="22"/>
          <w:szCs w:val="22"/>
        </w:rPr>
        <w:t xml:space="preserve">TEIKĖJAS </w:t>
      </w:r>
      <w:r w:rsidR="00281CEB" w:rsidRPr="00A5709E">
        <w:rPr>
          <w:rFonts w:ascii="Tahoma" w:hAnsi="Tahoma" w:cs="Tahoma"/>
          <w:sz w:val="22"/>
          <w:szCs w:val="22"/>
        </w:rPr>
        <w:t xml:space="preserve">yra </w:t>
      </w:r>
      <w:r w:rsidRPr="00A5709E">
        <w:rPr>
          <w:rFonts w:ascii="Tahoma" w:hAnsi="Tahoma" w:cs="Tahoma"/>
          <w:sz w:val="22"/>
          <w:szCs w:val="22"/>
        </w:rPr>
        <w:t>atsak</w:t>
      </w:r>
      <w:r w:rsidR="00281CEB" w:rsidRPr="00A5709E">
        <w:rPr>
          <w:rFonts w:ascii="Tahoma" w:hAnsi="Tahoma" w:cs="Tahoma"/>
          <w:sz w:val="22"/>
          <w:szCs w:val="22"/>
        </w:rPr>
        <w:t>ingas</w:t>
      </w:r>
      <w:r w:rsidR="00687BF4" w:rsidRPr="00A5709E">
        <w:rPr>
          <w:rFonts w:ascii="Tahoma" w:hAnsi="Tahoma" w:cs="Tahoma"/>
          <w:sz w:val="22"/>
          <w:szCs w:val="22"/>
        </w:rPr>
        <w:t>, kad duomenų pateikimo dieną jo</w:t>
      </w:r>
      <w:r w:rsidRPr="00A5709E">
        <w:rPr>
          <w:rFonts w:ascii="Tahoma" w:hAnsi="Tahoma" w:cs="Tahoma"/>
          <w:sz w:val="22"/>
          <w:szCs w:val="22"/>
        </w:rPr>
        <w:t xml:space="preserve"> teik</w:t>
      </w:r>
      <w:r w:rsidR="00687BF4" w:rsidRPr="00A5709E">
        <w:rPr>
          <w:rFonts w:ascii="Tahoma" w:hAnsi="Tahoma" w:cs="Tahoma"/>
          <w:sz w:val="22"/>
          <w:szCs w:val="22"/>
        </w:rPr>
        <w:t>iami</w:t>
      </w:r>
      <w:r w:rsidRPr="00A5709E">
        <w:rPr>
          <w:rFonts w:ascii="Tahoma" w:hAnsi="Tahoma" w:cs="Tahoma"/>
          <w:sz w:val="22"/>
          <w:szCs w:val="22"/>
        </w:rPr>
        <w:t xml:space="preserve"> duomen</w:t>
      </w:r>
      <w:r w:rsidR="00687BF4" w:rsidRPr="00A5709E">
        <w:rPr>
          <w:rFonts w:ascii="Tahoma" w:hAnsi="Tahoma" w:cs="Tahoma"/>
          <w:sz w:val="22"/>
          <w:szCs w:val="22"/>
        </w:rPr>
        <w:t>ys</w:t>
      </w:r>
      <w:r w:rsidRPr="00A5709E">
        <w:rPr>
          <w:rFonts w:ascii="Tahoma" w:hAnsi="Tahoma" w:cs="Tahoma"/>
          <w:sz w:val="22"/>
          <w:szCs w:val="22"/>
        </w:rPr>
        <w:t xml:space="preserve"> </w:t>
      </w:r>
      <w:r w:rsidR="00687BF4" w:rsidRPr="00A5709E">
        <w:rPr>
          <w:rFonts w:ascii="Tahoma" w:hAnsi="Tahoma" w:cs="Tahoma"/>
          <w:sz w:val="22"/>
          <w:szCs w:val="22"/>
        </w:rPr>
        <w:t xml:space="preserve">yra </w:t>
      </w:r>
      <w:r w:rsidR="00B24D7F" w:rsidRPr="00A5709E">
        <w:rPr>
          <w:rFonts w:ascii="Tahoma" w:hAnsi="Tahoma" w:cs="Tahoma"/>
          <w:sz w:val="22"/>
          <w:szCs w:val="22"/>
        </w:rPr>
        <w:t>teising</w:t>
      </w:r>
      <w:r w:rsidR="00687BF4" w:rsidRPr="00A5709E">
        <w:rPr>
          <w:rFonts w:ascii="Tahoma" w:hAnsi="Tahoma" w:cs="Tahoma"/>
          <w:sz w:val="22"/>
          <w:szCs w:val="22"/>
        </w:rPr>
        <w:t>i, išsamūs, patikimi ir atitinkantys teisės aktų reikalavimus</w:t>
      </w:r>
      <w:r w:rsidR="0094250A" w:rsidRPr="00A5709E">
        <w:rPr>
          <w:rFonts w:ascii="Tahoma" w:hAnsi="Tahoma" w:cs="Tahoma"/>
          <w:sz w:val="22"/>
          <w:szCs w:val="22"/>
        </w:rPr>
        <w:t>.</w:t>
      </w:r>
    </w:p>
    <w:p w14:paraId="10F72FB3" w14:textId="77777777" w:rsidR="006123E7" w:rsidRPr="00A5709E" w:rsidRDefault="0008281A" w:rsidP="00435F10">
      <w:pPr>
        <w:pStyle w:val="ListParagraph"/>
        <w:numPr>
          <w:ilvl w:val="0"/>
          <w:numId w:val="40"/>
        </w:numPr>
        <w:tabs>
          <w:tab w:val="left" w:pos="284"/>
        </w:tabs>
        <w:spacing w:line="360" w:lineRule="auto"/>
        <w:ind w:left="0" w:firstLine="567"/>
        <w:jc w:val="both"/>
        <w:rPr>
          <w:rFonts w:ascii="Tahoma" w:hAnsi="Tahoma" w:cs="Tahoma"/>
          <w:sz w:val="22"/>
          <w:szCs w:val="22"/>
        </w:rPr>
      </w:pPr>
      <w:r w:rsidRPr="00A5709E">
        <w:rPr>
          <w:rFonts w:ascii="Tahoma" w:hAnsi="Tahoma" w:cs="Tahoma"/>
          <w:sz w:val="22"/>
          <w:szCs w:val="22"/>
        </w:rPr>
        <w:t>TEIKĖJAS atsako už teikiamų duomenų saugą</w:t>
      </w:r>
      <w:r w:rsidR="0060217E" w:rsidRPr="00A5709E">
        <w:rPr>
          <w:rFonts w:ascii="Tahoma" w:hAnsi="Tahoma" w:cs="Tahoma"/>
          <w:sz w:val="22"/>
          <w:szCs w:val="22"/>
        </w:rPr>
        <w:t>,</w:t>
      </w:r>
      <w:r w:rsidRPr="00A5709E">
        <w:rPr>
          <w:rFonts w:ascii="Tahoma" w:hAnsi="Tahoma" w:cs="Tahoma"/>
          <w:sz w:val="22"/>
          <w:szCs w:val="22"/>
        </w:rPr>
        <w:t xml:space="preserve"> iki duomenys pasieks GAVĖJĄ.</w:t>
      </w:r>
    </w:p>
    <w:p w14:paraId="04A83C2D" w14:textId="41CBEBD1" w:rsidR="006123E7" w:rsidRPr="00A5709E" w:rsidRDefault="0008281A" w:rsidP="00435F10">
      <w:pPr>
        <w:pStyle w:val="ListParagraph"/>
        <w:numPr>
          <w:ilvl w:val="0"/>
          <w:numId w:val="40"/>
        </w:numPr>
        <w:tabs>
          <w:tab w:val="left" w:pos="284"/>
        </w:tabs>
        <w:spacing w:line="360" w:lineRule="auto"/>
        <w:ind w:left="0" w:firstLine="567"/>
        <w:jc w:val="both"/>
        <w:rPr>
          <w:rFonts w:ascii="Tahoma" w:hAnsi="Tahoma" w:cs="Tahoma"/>
          <w:sz w:val="22"/>
          <w:szCs w:val="22"/>
        </w:rPr>
      </w:pPr>
      <w:r w:rsidRPr="00A5709E">
        <w:rPr>
          <w:rFonts w:ascii="Tahoma" w:hAnsi="Tahoma" w:cs="Tahoma"/>
          <w:sz w:val="22"/>
          <w:szCs w:val="22"/>
        </w:rPr>
        <w:t xml:space="preserve">TEIKĖJAS įsipareigoja ne vėliau kaip prieš 30 </w:t>
      </w:r>
      <w:r w:rsidR="00C80C38" w:rsidRPr="00A5709E">
        <w:rPr>
          <w:rFonts w:ascii="Tahoma" w:hAnsi="Tahoma" w:cs="Tahoma"/>
          <w:sz w:val="22"/>
          <w:szCs w:val="22"/>
        </w:rPr>
        <w:t xml:space="preserve">(trisdešimt) </w:t>
      </w:r>
      <w:r w:rsidRPr="00A5709E">
        <w:rPr>
          <w:rFonts w:ascii="Tahoma" w:hAnsi="Tahoma" w:cs="Tahoma"/>
          <w:sz w:val="22"/>
          <w:szCs w:val="22"/>
        </w:rPr>
        <w:t>darbo dienų raštu pranešti GAVĖJUI apie numatomą duomenų teikimo sąlygų pakeitimą.</w:t>
      </w:r>
    </w:p>
    <w:p w14:paraId="525284E1" w14:textId="12DBF006" w:rsidR="006123E7" w:rsidRPr="00A5709E" w:rsidRDefault="00022DE9" w:rsidP="00435F10">
      <w:pPr>
        <w:pStyle w:val="ListParagraph"/>
        <w:numPr>
          <w:ilvl w:val="0"/>
          <w:numId w:val="40"/>
        </w:numPr>
        <w:tabs>
          <w:tab w:val="left" w:pos="284"/>
        </w:tabs>
        <w:spacing w:line="360" w:lineRule="auto"/>
        <w:ind w:left="0" w:firstLine="567"/>
        <w:jc w:val="both"/>
        <w:rPr>
          <w:rFonts w:ascii="Tahoma" w:hAnsi="Tahoma" w:cs="Tahoma"/>
          <w:sz w:val="22"/>
          <w:szCs w:val="22"/>
        </w:rPr>
      </w:pPr>
      <w:r w:rsidRPr="00A5709E">
        <w:rPr>
          <w:rFonts w:ascii="Tahoma" w:hAnsi="Tahoma" w:cs="Tahoma"/>
          <w:sz w:val="22"/>
          <w:szCs w:val="22"/>
        </w:rPr>
        <w:t>Registrų centras gautus duomenis</w:t>
      </w:r>
      <w:r w:rsidR="00553255" w:rsidRPr="00A5709E">
        <w:rPr>
          <w:rFonts w:ascii="Tahoma" w:hAnsi="Tahoma" w:cs="Tahoma"/>
          <w:sz w:val="22"/>
          <w:szCs w:val="22"/>
        </w:rPr>
        <w:t xml:space="preserve">, įskaitant ir asmens duomenis, </w:t>
      </w:r>
      <w:r w:rsidRPr="00A5709E">
        <w:rPr>
          <w:rFonts w:ascii="Tahoma" w:hAnsi="Tahoma" w:cs="Tahoma"/>
          <w:sz w:val="22"/>
          <w:szCs w:val="22"/>
        </w:rPr>
        <w:t>naudoja</w:t>
      </w:r>
      <w:r w:rsidR="005E144F" w:rsidRPr="00A5709E">
        <w:rPr>
          <w:rFonts w:ascii="Tahoma" w:hAnsi="Tahoma" w:cs="Tahoma"/>
          <w:sz w:val="22"/>
          <w:szCs w:val="22"/>
        </w:rPr>
        <w:t xml:space="preserve"> </w:t>
      </w:r>
      <w:r w:rsidR="001E00BB" w:rsidRPr="00A5709E">
        <w:rPr>
          <w:rFonts w:ascii="Tahoma" w:hAnsi="Tahoma" w:cs="Tahoma"/>
          <w:sz w:val="22"/>
          <w:szCs w:val="22"/>
        </w:rPr>
        <w:t xml:space="preserve">norėdamas sudaryti </w:t>
      </w:r>
      <w:r w:rsidR="005E144F" w:rsidRPr="00A5709E">
        <w:rPr>
          <w:rFonts w:ascii="Tahoma" w:hAnsi="Tahoma" w:cs="Tahoma"/>
          <w:sz w:val="22"/>
          <w:szCs w:val="22"/>
        </w:rPr>
        <w:t>tinka</w:t>
      </w:r>
      <w:r w:rsidR="001E00BB" w:rsidRPr="00A5709E">
        <w:rPr>
          <w:rFonts w:ascii="Tahoma" w:hAnsi="Tahoma" w:cs="Tahoma"/>
          <w:sz w:val="22"/>
          <w:szCs w:val="22"/>
        </w:rPr>
        <w:t>mas</w:t>
      </w:r>
      <w:r w:rsidR="005E144F" w:rsidRPr="00A5709E">
        <w:rPr>
          <w:rFonts w:ascii="Tahoma" w:hAnsi="Tahoma" w:cs="Tahoma"/>
          <w:sz w:val="22"/>
          <w:szCs w:val="22"/>
        </w:rPr>
        <w:t xml:space="preserve"> sąlyg</w:t>
      </w:r>
      <w:r w:rsidR="001E00BB" w:rsidRPr="00A5709E">
        <w:rPr>
          <w:rFonts w:ascii="Tahoma" w:hAnsi="Tahoma" w:cs="Tahoma"/>
          <w:sz w:val="22"/>
          <w:szCs w:val="22"/>
        </w:rPr>
        <w:t>as</w:t>
      </w:r>
      <w:r w:rsidR="005E144F" w:rsidRPr="00A5709E">
        <w:rPr>
          <w:rFonts w:ascii="Tahoma" w:hAnsi="Tahoma" w:cs="Tahoma"/>
          <w:sz w:val="22"/>
          <w:szCs w:val="22"/>
        </w:rPr>
        <w:t xml:space="preserve"> kompensuojamųjų medicinos pagalbos priemonių išdavim</w:t>
      </w:r>
      <w:r w:rsidR="003A3484" w:rsidRPr="00A5709E">
        <w:rPr>
          <w:rFonts w:ascii="Tahoma" w:hAnsi="Tahoma" w:cs="Tahoma"/>
          <w:sz w:val="22"/>
          <w:szCs w:val="22"/>
        </w:rPr>
        <w:t>ui</w:t>
      </w:r>
      <w:r w:rsidR="005E144F" w:rsidRPr="00A5709E">
        <w:rPr>
          <w:rFonts w:ascii="Tahoma" w:hAnsi="Tahoma" w:cs="Tahoma"/>
          <w:sz w:val="22"/>
          <w:szCs w:val="22"/>
        </w:rPr>
        <w:t xml:space="preserve"> (pardavim</w:t>
      </w:r>
      <w:r w:rsidR="003A3484" w:rsidRPr="00A5709E">
        <w:rPr>
          <w:rFonts w:ascii="Tahoma" w:hAnsi="Tahoma" w:cs="Tahoma"/>
          <w:sz w:val="22"/>
          <w:szCs w:val="22"/>
        </w:rPr>
        <w:t>ui</w:t>
      </w:r>
      <w:r w:rsidR="005E144F" w:rsidRPr="00A5709E">
        <w:rPr>
          <w:rFonts w:ascii="Tahoma" w:hAnsi="Tahoma" w:cs="Tahoma"/>
          <w:sz w:val="22"/>
          <w:szCs w:val="22"/>
        </w:rPr>
        <w:t>) apdraustiesiems ūkio subjekte</w:t>
      </w:r>
      <w:r w:rsidR="001E00BB" w:rsidRPr="00A5709E">
        <w:rPr>
          <w:rFonts w:ascii="Tahoma" w:hAnsi="Tahoma" w:cs="Tahoma"/>
          <w:sz w:val="22"/>
          <w:szCs w:val="22"/>
        </w:rPr>
        <w:t>,</w:t>
      </w:r>
      <w:r w:rsidR="005E144F" w:rsidRPr="00A5709E">
        <w:rPr>
          <w:rFonts w:ascii="Tahoma" w:hAnsi="Tahoma" w:cs="Tahoma"/>
          <w:sz w:val="22"/>
          <w:szCs w:val="22"/>
        </w:rPr>
        <w:t xml:space="preserve"> naudojant ESPBI IS</w:t>
      </w:r>
      <w:r w:rsidR="00FC338D" w:rsidRPr="00A5709E">
        <w:rPr>
          <w:rFonts w:ascii="Tahoma" w:hAnsi="Tahoma" w:cs="Tahoma"/>
          <w:sz w:val="22"/>
          <w:szCs w:val="22"/>
        </w:rPr>
        <w:t xml:space="preserve"> priemones, taip pat siekdamas aprūpinti sveikatinimo įstaigas informacija, reikalinga teikiant sveikatinimo paslaugas, ir užtikrinti sveikatinimo veiklos tęstinumą</w:t>
      </w:r>
      <w:r w:rsidR="0008281A" w:rsidRPr="00A5709E">
        <w:rPr>
          <w:rFonts w:ascii="Tahoma" w:hAnsi="Tahoma" w:cs="Tahoma"/>
          <w:sz w:val="22"/>
          <w:szCs w:val="22"/>
        </w:rPr>
        <w:t>.</w:t>
      </w:r>
    </w:p>
    <w:p w14:paraId="65FF857E" w14:textId="77777777" w:rsidR="006123E7" w:rsidRPr="00A5709E" w:rsidRDefault="00814475" w:rsidP="00435F10">
      <w:pPr>
        <w:pStyle w:val="ListParagraph"/>
        <w:numPr>
          <w:ilvl w:val="0"/>
          <w:numId w:val="40"/>
        </w:numPr>
        <w:tabs>
          <w:tab w:val="left" w:pos="284"/>
        </w:tabs>
        <w:spacing w:line="360" w:lineRule="auto"/>
        <w:ind w:left="0" w:firstLine="567"/>
        <w:jc w:val="both"/>
        <w:rPr>
          <w:rFonts w:ascii="Tahoma" w:hAnsi="Tahoma" w:cs="Tahoma"/>
          <w:sz w:val="22"/>
          <w:szCs w:val="22"/>
        </w:rPr>
      </w:pPr>
      <w:r w:rsidRPr="00A5709E">
        <w:rPr>
          <w:rFonts w:ascii="Tahoma" w:hAnsi="Tahoma" w:cs="Tahoma"/>
          <w:sz w:val="22"/>
          <w:szCs w:val="22"/>
        </w:rPr>
        <w:t>Ūkio subjektas</w:t>
      </w:r>
      <w:r w:rsidR="00112B0A" w:rsidRPr="00A5709E">
        <w:rPr>
          <w:rFonts w:ascii="Tahoma" w:hAnsi="Tahoma" w:cs="Tahoma"/>
          <w:sz w:val="22"/>
          <w:szCs w:val="22"/>
        </w:rPr>
        <w:t xml:space="preserve"> gautus duomenis</w:t>
      </w:r>
      <w:r w:rsidR="000A0D55" w:rsidRPr="00A5709E">
        <w:rPr>
          <w:rFonts w:ascii="Tahoma" w:hAnsi="Tahoma" w:cs="Tahoma"/>
          <w:sz w:val="22"/>
          <w:szCs w:val="22"/>
        </w:rPr>
        <w:t>, įskaitant ir asmens duomenis,</w:t>
      </w:r>
      <w:r w:rsidR="00112B0A" w:rsidRPr="00A5709E">
        <w:rPr>
          <w:rFonts w:ascii="Tahoma" w:hAnsi="Tahoma" w:cs="Tahoma"/>
          <w:sz w:val="22"/>
          <w:szCs w:val="22"/>
        </w:rPr>
        <w:t xml:space="preserve"> naudoja</w:t>
      </w:r>
      <w:r w:rsidR="008718BA" w:rsidRPr="00A5709E">
        <w:rPr>
          <w:rFonts w:ascii="Tahoma" w:hAnsi="Tahoma" w:cs="Tahoma"/>
          <w:sz w:val="22"/>
          <w:szCs w:val="22"/>
        </w:rPr>
        <w:t xml:space="preserve"> </w:t>
      </w:r>
      <w:r w:rsidR="00E00F15" w:rsidRPr="00A5709E">
        <w:rPr>
          <w:rFonts w:ascii="Tahoma" w:hAnsi="Tahoma" w:cs="Tahoma"/>
          <w:sz w:val="22"/>
          <w:szCs w:val="22"/>
        </w:rPr>
        <w:t xml:space="preserve">kompensuojamųjų </w:t>
      </w:r>
      <w:r w:rsidR="008718BA" w:rsidRPr="00A5709E">
        <w:rPr>
          <w:rFonts w:ascii="Tahoma" w:hAnsi="Tahoma" w:cs="Tahoma"/>
          <w:sz w:val="22"/>
          <w:szCs w:val="22"/>
        </w:rPr>
        <w:t>medicinos pagalbos priemonių išdavim</w:t>
      </w:r>
      <w:r w:rsidR="005F51B5" w:rsidRPr="00A5709E">
        <w:rPr>
          <w:rFonts w:ascii="Tahoma" w:hAnsi="Tahoma" w:cs="Tahoma"/>
          <w:sz w:val="22"/>
          <w:szCs w:val="22"/>
        </w:rPr>
        <w:t>o</w:t>
      </w:r>
      <w:r w:rsidR="008718BA" w:rsidRPr="00A5709E">
        <w:rPr>
          <w:rFonts w:ascii="Tahoma" w:hAnsi="Tahoma" w:cs="Tahoma"/>
          <w:sz w:val="22"/>
          <w:szCs w:val="22"/>
        </w:rPr>
        <w:t xml:space="preserve"> </w:t>
      </w:r>
      <w:r w:rsidR="009B4151" w:rsidRPr="00A5709E">
        <w:rPr>
          <w:rFonts w:ascii="Tahoma" w:hAnsi="Tahoma" w:cs="Tahoma"/>
          <w:sz w:val="22"/>
          <w:szCs w:val="22"/>
        </w:rPr>
        <w:t>(pardavim</w:t>
      </w:r>
      <w:r w:rsidR="005F51B5" w:rsidRPr="00A5709E">
        <w:rPr>
          <w:rFonts w:ascii="Tahoma" w:hAnsi="Tahoma" w:cs="Tahoma"/>
          <w:sz w:val="22"/>
          <w:szCs w:val="22"/>
        </w:rPr>
        <w:t>o</w:t>
      </w:r>
      <w:r w:rsidR="009B4151" w:rsidRPr="00A5709E">
        <w:rPr>
          <w:rFonts w:ascii="Tahoma" w:hAnsi="Tahoma" w:cs="Tahoma"/>
          <w:sz w:val="22"/>
          <w:szCs w:val="22"/>
        </w:rPr>
        <w:t xml:space="preserve">) </w:t>
      </w:r>
      <w:r w:rsidR="005F51B5" w:rsidRPr="00A5709E">
        <w:rPr>
          <w:rFonts w:ascii="Tahoma" w:hAnsi="Tahoma" w:cs="Tahoma"/>
          <w:sz w:val="22"/>
          <w:szCs w:val="22"/>
        </w:rPr>
        <w:t xml:space="preserve">pagal elektroninį receptą </w:t>
      </w:r>
      <w:r w:rsidR="008718BA" w:rsidRPr="00A5709E">
        <w:rPr>
          <w:rFonts w:ascii="Tahoma" w:hAnsi="Tahoma" w:cs="Tahoma"/>
          <w:sz w:val="22"/>
          <w:szCs w:val="22"/>
        </w:rPr>
        <w:t>pacientui paslaugoms teikti</w:t>
      </w:r>
      <w:r w:rsidR="005F51B5" w:rsidRPr="00A5709E">
        <w:rPr>
          <w:rFonts w:ascii="Tahoma" w:hAnsi="Tahoma" w:cs="Tahoma"/>
          <w:sz w:val="22"/>
          <w:szCs w:val="22"/>
        </w:rPr>
        <w:t>,</w:t>
      </w:r>
      <w:r w:rsidR="008718BA" w:rsidRPr="00A5709E">
        <w:rPr>
          <w:rFonts w:ascii="Tahoma" w:hAnsi="Tahoma" w:cs="Tahoma"/>
          <w:sz w:val="22"/>
          <w:szCs w:val="22"/>
        </w:rPr>
        <w:t xml:space="preserve"> </w:t>
      </w:r>
      <w:r w:rsidR="00851D15" w:rsidRPr="00A5709E">
        <w:rPr>
          <w:rFonts w:ascii="Tahoma" w:hAnsi="Tahoma" w:cs="Tahoma"/>
          <w:sz w:val="22"/>
          <w:szCs w:val="22"/>
        </w:rPr>
        <w:t>bendradarbia</w:t>
      </w:r>
      <w:r w:rsidR="005F51B5" w:rsidRPr="00A5709E">
        <w:rPr>
          <w:rFonts w:ascii="Tahoma" w:hAnsi="Tahoma" w:cs="Tahoma"/>
          <w:sz w:val="22"/>
          <w:szCs w:val="22"/>
        </w:rPr>
        <w:t>vimui</w:t>
      </w:r>
      <w:r w:rsidR="00851D15" w:rsidRPr="00A5709E">
        <w:rPr>
          <w:rFonts w:ascii="Tahoma" w:hAnsi="Tahoma" w:cs="Tahoma"/>
          <w:sz w:val="22"/>
          <w:szCs w:val="22"/>
        </w:rPr>
        <w:t xml:space="preserve"> su sveikatos priežiūros specialistais</w:t>
      </w:r>
      <w:r w:rsidR="005B6181" w:rsidRPr="00A5709E">
        <w:rPr>
          <w:rFonts w:ascii="Tahoma" w:hAnsi="Tahoma" w:cs="Tahoma"/>
          <w:sz w:val="22"/>
          <w:szCs w:val="22"/>
        </w:rPr>
        <w:t>,</w:t>
      </w:r>
      <w:r w:rsidR="00851D15" w:rsidRPr="00A5709E">
        <w:rPr>
          <w:rFonts w:ascii="Tahoma" w:hAnsi="Tahoma" w:cs="Tahoma"/>
          <w:sz w:val="22"/>
          <w:szCs w:val="22"/>
        </w:rPr>
        <w:t xml:space="preserve"> ruošiant ataskaitas teritorinėms ligonių kasoms ir kitoms </w:t>
      </w:r>
      <w:r w:rsidR="00C76412" w:rsidRPr="00A5709E">
        <w:rPr>
          <w:rFonts w:ascii="Tahoma" w:hAnsi="Tahoma" w:cs="Tahoma"/>
          <w:sz w:val="22"/>
          <w:szCs w:val="22"/>
        </w:rPr>
        <w:t xml:space="preserve">valstybės </w:t>
      </w:r>
      <w:r w:rsidR="00851D15" w:rsidRPr="00A5709E">
        <w:rPr>
          <w:rFonts w:ascii="Tahoma" w:hAnsi="Tahoma" w:cs="Tahoma"/>
          <w:sz w:val="22"/>
          <w:szCs w:val="22"/>
        </w:rPr>
        <w:t>institucijoms</w:t>
      </w:r>
      <w:r w:rsidR="00112B0A" w:rsidRPr="00A5709E">
        <w:rPr>
          <w:rFonts w:ascii="Tahoma" w:hAnsi="Tahoma" w:cs="Tahoma"/>
          <w:sz w:val="22"/>
          <w:szCs w:val="22"/>
        </w:rPr>
        <w:t>.</w:t>
      </w:r>
      <w:bookmarkStart w:id="0" w:name="part_07bc93a7aa694759a88bc2bbb1d95029"/>
      <w:bookmarkStart w:id="1" w:name="part_2b4c5c308d354afbb25068ca05799bb8"/>
      <w:bookmarkEnd w:id="0"/>
      <w:bookmarkEnd w:id="1"/>
    </w:p>
    <w:p w14:paraId="3421A687" w14:textId="27A237E8" w:rsidR="006123E7" w:rsidRPr="00A5709E" w:rsidRDefault="006123E7" w:rsidP="00435F10">
      <w:pPr>
        <w:pStyle w:val="ListParagraph"/>
        <w:numPr>
          <w:ilvl w:val="0"/>
          <w:numId w:val="40"/>
        </w:numPr>
        <w:tabs>
          <w:tab w:val="left" w:pos="284"/>
        </w:tabs>
        <w:spacing w:line="360" w:lineRule="auto"/>
        <w:ind w:left="0" w:firstLine="567"/>
        <w:jc w:val="both"/>
        <w:rPr>
          <w:rFonts w:ascii="Tahoma" w:hAnsi="Tahoma" w:cs="Tahoma"/>
          <w:sz w:val="22"/>
          <w:szCs w:val="22"/>
        </w:rPr>
      </w:pPr>
      <w:r w:rsidRPr="00A5709E">
        <w:rPr>
          <w:rFonts w:ascii="Tahoma" w:hAnsi="Tahoma" w:cs="Tahoma"/>
          <w:sz w:val="22"/>
          <w:szCs w:val="22"/>
        </w:rPr>
        <w:t>R</w:t>
      </w:r>
      <w:r w:rsidR="0060217E" w:rsidRPr="00A5709E">
        <w:rPr>
          <w:rFonts w:ascii="Tahoma" w:hAnsi="Tahoma" w:cs="Tahoma"/>
          <w:sz w:val="22"/>
          <w:szCs w:val="22"/>
        </w:rPr>
        <w:t>egistrų centras</w:t>
      </w:r>
      <w:r w:rsidR="0008281A" w:rsidRPr="00A5709E">
        <w:rPr>
          <w:rFonts w:ascii="Tahoma" w:hAnsi="Tahoma" w:cs="Tahoma"/>
          <w:sz w:val="22"/>
          <w:szCs w:val="22"/>
        </w:rPr>
        <w:t xml:space="preserve"> turi teisę iš </w:t>
      </w:r>
      <w:r w:rsidR="00814475" w:rsidRPr="00A5709E">
        <w:rPr>
          <w:rFonts w:ascii="Tahoma" w:hAnsi="Tahoma" w:cs="Tahoma"/>
          <w:sz w:val="22"/>
          <w:szCs w:val="22"/>
        </w:rPr>
        <w:t>Ūkio subjekto</w:t>
      </w:r>
      <w:r w:rsidR="0008281A" w:rsidRPr="00A5709E">
        <w:rPr>
          <w:rFonts w:ascii="Tahoma" w:hAnsi="Tahoma" w:cs="Tahoma"/>
          <w:sz w:val="22"/>
          <w:szCs w:val="22"/>
        </w:rPr>
        <w:t xml:space="preserve"> gautus duomenis</w:t>
      </w:r>
      <w:r w:rsidR="009E26C7" w:rsidRPr="00A5709E">
        <w:rPr>
          <w:rFonts w:ascii="Tahoma" w:hAnsi="Tahoma" w:cs="Tahoma"/>
          <w:sz w:val="22"/>
          <w:szCs w:val="22"/>
        </w:rPr>
        <w:t>, įskaitant ir asmens duomenis,</w:t>
      </w:r>
      <w:r w:rsidR="0094250A" w:rsidRPr="00A5709E">
        <w:rPr>
          <w:rFonts w:ascii="Tahoma" w:hAnsi="Tahoma" w:cs="Tahoma"/>
          <w:sz w:val="22"/>
          <w:szCs w:val="22"/>
        </w:rPr>
        <w:t xml:space="preserve"> teikti kitiems gavėjams, teisės aktų nustatyta tvarka turintiems teisę gauti duomenis</w:t>
      </w:r>
      <w:r w:rsidR="0008281A" w:rsidRPr="00A5709E">
        <w:rPr>
          <w:rFonts w:ascii="Tahoma" w:hAnsi="Tahoma" w:cs="Tahoma"/>
          <w:sz w:val="22"/>
          <w:szCs w:val="22"/>
        </w:rPr>
        <w:t xml:space="preserve">, sudarydamas duomenų teikimo sutartis </w:t>
      </w:r>
      <w:r w:rsidR="00E8033F" w:rsidRPr="00A5709E">
        <w:rPr>
          <w:rFonts w:ascii="Tahoma" w:hAnsi="Tahoma" w:cs="Tahoma"/>
          <w:sz w:val="22"/>
          <w:szCs w:val="22"/>
        </w:rPr>
        <w:t>ESPBI IS</w:t>
      </w:r>
      <w:r w:rsidR="009D6003" w:rsidRPr="00A5709E">
        <w:rPr>
          <w:rFonts w:ascii="Tahoma" w:hAnsi="Tahoma" w:cs="Tahoma"/>
          <w:sz w:val="22"/>
          <w:szCs w:val="22"/>
        </w:rPr>
        <w:t xml:space="preserve"> nuostatų 14</w:t>
      </w:r>
      <w:r w:rsidR="0008281A" w:rsidRPr="00A5709E">
        <w:rPr>
          <w:rFonts w:ascii="Tahoma" w:hAnsi="Tahoma" w:cs="Tahoma"/>
          <w:sz w:val="22"/>
          <w:szCs w:val="22"/>
        </w:rPr>
        <w:t xml:space="preserve">.7 </w:t>
      </w:r>
      <w:r w:rsidR="001C7A4B" w:rsidRPr="00A5709E">
        <w:rPr>
          <w:rFonts w:ascii="Tahoma" w:hAnsi="Tahoma" w:cs="Tahoma"/>
          <w:sz w:val="22"/>
          <w:szCs w:val="22"/>
        </w:rPr>
        <w:t xml:space="preserve">papunktyje </w:t>
      </w:r>
      <w:r w:rsidR="009D6003" w:rsidRPr="00A5709E">
        <w:rPr>
          <w:rFonts w:ascii="Tahoma" w:hAnsi="Tahoma" w:cs="Tahoma"/>
          <w:sz w:val="22"/>
          <w:szCs w:val="22"/>
        </w:rPr>
        <w:t>nustatyta tvarka.</w:t>
      </w:r>
    </w:p>
    <w:p w14:paraId="22CCE319" w14:textId="77777777" w:rsidR="006123E7" w:rsidRPr="00A5709E" w:rsidRDefault="00814475" w:rsidP="00435F10">
      <w:pPr>
        <w:pStyle w:val="ListParagraph"/>
        <w:numPr>
          <w:ilvl w:val="0"/>
          <w:numId w:val="40"/>
        </w:numPr>
        <w:spacing w:line="360" w:lineRule="auto"/>
        <w:ind w:left="0" w:firstLine="567"/>
        <w:jc w:val="both"/>
        <w:rPr>
          <w:rFonts w:ascii="Tahoma" w:hAnsi="Tahoma" w:cs="Tahoma"/>
          <w:sz w:val="22"/>
          <w:szCs w:val="22"/>
        </w:rPr>
      </w:pPr>
      <w:r w:rsidRPr="00A5709E">
        <w:rPr>
          <w:rFonts w:ascii="Tahoma" w:hAnsi="Tahoma" w:cs="Tahoma"/>
          <w:sz w:val="22"/>
          <w:szCs w:val="22"/>
        </w:rPr>
        <w:t>Ūkio subjektas</w:t>
      </w:r>
      <w:r w:rsidR="0098754F" w:rsidRPr="00A5709E">
        <w:rPr>
          <w:rFonts w:ascii="Tahoma" w:hAnsi="Tahoma" w:cs="Tahoma"/>
          <w:sz w:val="22"/>
          <w:szCs w:val="22"/>
        </w:rPr>
        <w:t xml:space="preserve"> </w:t>
      </w:r>
      <w:r w:rsidR="0008281A" w:rsidRPr="00A5709E">
        <w:rPr>
          <w:rFonts w:ascii="Tahoma" w:hAnsi="Tahoma" w:cs="Tahoma"/>
          <w:sz w:val="22"/>
          <w:szCs w:val="22"/>
        </w:rPr>
        <w:t>neturi teisės tretiesiems asmenims atskleisti</w:t>
      </w:r>
      <w:r w:rsidR="00BD35B5" w:rsidRPr="00A5709E">
        <w:rPr>
          <w:rFonts w:ascii="Tahoma" w:hAnsi="Tahoma" w:cs="Tahoma"/>
          <w:sz w:val="22"/>
          <w:szCs w:val="22"/>
        </w:rPr>
        <w:t xml:space="preserve">, </w:t>
      </w:r>
      <w:r w:rsidR="0008281A" w:rsidRPr="00A5709E">
        <w:rPr>
          <w:rFonts w:ascii="Tahoma" w:hAnsi="Tahoma" w:cs="Tahoma"/>
          <w:sz w:val="22"/>
          <w:szCs w:val="22"/>
        </w:rPr>
        <w:t xml:space="preserve">teikti </w:t>
      </w:r>
      <w:r w:rsidR="00BD35B5" w:rsidRPr="00A5709E">
        <w:rPr>
          <w:rFonts w:ascii="Tahoma" w:hAnsi="Tahoma" w:cs="Tahoma"/>
          <w:sz w:val="22"/>
          <w:szCs w:val="22"/>
        </w:rPr>
        <w:t>ar kokiu nors kitu būdu ar forma suteikti galimybę susipažinti su asmens duomenimis</w:t>
      </w:r>
      <w:r w:rsidR="001C7A4B" w:rsidRPr="00A5709E">
        <w:rPr>
          <w:rFonts w:ascii="Tahoma" w:hAnsi="Tahoma" w:cs="Tahoma"/>
          <w:sz w:val="22"/>
          <w:szCs w:val="22"/>
        </w:rPr>
        <w:t>,</w:t>
      </w:r>
      <w:r w:rsidR="00BD35B5" w:rsidRPr="00A5709E">
        <w:rPr>
          <w:rFonts w:ascii="Tahoma" w:hAnsi="Tahoma" w:cs="Tahoma"/>
          <w:sz w:val="22"/>
          <w:szCs w:val="22"/>
        </w:rPr>
        <w:t xml:space="preserve"> gaut</w:t>
      </w:r>
      <w:r w:rsidR="00E02443" w:rsidRPr="00A5709E">
        <w:rPr>
          <w:rFonts w:ascii="Tahoma" w:hAnsi="Tahoma" w:cs="Tahoma"/>
          <w:sz w:val="22"/>
          <w:szCs w:val="22"/>
        </w:rPr>
        <w:t>ais</w:t>
      </w:r>
      <w:r w:rsidR="00BD35B5" w:rsidRPr="00A5709E">
        <w:rPr>
          <w:rFonts w:ascii="Tahoma" w:hAnsi="Tahoma" w:cs="Tahoma"/>
          <w:sz w:val="22"/>
          <w:szCs w:val="22"/>
        </w:rPr>
        <w:t xml:space="preserve"> </w:t>
      </w:r>
      <w:r w:rsidR="003078F7" w:rsidRPr="00A5709E">
        <w:rPr>
          <w:rFonts w:ascii="Tahoma" w:hAnsi="Tahoma" w:cs="Tahoma"/>
          <w:sz w:val="22"/>
          <w:szCs w:val="22"/>
        </w:rPr>
        <w:t>iš ESPBI IS</w:t>
      </w:r>
      <w:r w:rsidR="0008281A" w:rsidRPr="00A5709E">
        <w:rPr>
          <w:rFonts w:ascii="Tahoma" w:hAnsi="Tahoma" w:cs="Tahoma"/>
          <w:sz w:val="22"/>
          <w:szCs w:val="22"/>
        </w:rPr>
        <w:t>, jeigu kitaip nenustato Lietuvos Respublikos teisės aktai.</w:t>
      </w:r>
    </w:p>
    <w:p w14:paraId="683C473D" w14:textId="06543C3B" w:rsidR="006123E7" w:rsidRPr="00D239FF" w:rsidRDefault="00814475" w:rsidP="00435F10">
      <w:pPr>
        <w:pStyle w:val="ListParagraph"/>
        <w:numPr>
          <w:ilvl w:val="0"/>
          <w:numId w:val="40"/>
        </w:numPr>
        <w:spacing w:line="360" w:lineRule="auto"/>
        <w:ind w:left="0" w:firstLine="567"/>
        <w:jc w:val="both"/>
        <w:rPr>
          <w:rFonts w:ascii="Tahoma" w:hAnsi="Tahoma" w:cs="Tahoma"/>
          <w:sz w:val="22"/>
          <w:szCs w:val="22"/>
        </w:rPr>
      </w:pPr>
      <w:r w:rsidRPr="00A5709E">
        <w:rPr>
          <w:rFonts w:ascii="Tahoma" w:hAnsi="Tahoma" w:cs="Tahoma"/>
          <w:sz w:val="22"/>
          <w:szCs w:val="22"/>
        </w:rPr>
        <w:t>Ūkio subjektas</w:t>
      </w:r>
      <w:r w:rsidR="00865293" w:rsidRPr="00A5709E">
        <w:rPr>
          <w:rFonts w:ascii="Tahoma" w:hAnsi="Tahoma" w:cs="Tahoma"/>
          <w:sz w:val="22"/>
          <w:szCs w:val="22"/>
        </w:rPr>
        <w:t xml:space="preserve"> turi teisę prie ESPBI IS prisijungti tik Sutartyje numatytu tikslu ir esant tiesioginiam paciento ar jo įgalioto atstovo kreipimuisi. </w:t>
      </w:r>
      <w:r w:rsidRPr="00A5709E">
        <w:rPr>
          <w:rFonts w:ascii="Tahoma" w:hAnsi="Tahoma" w:cs="Tahoma"/>
          <w:sz w:val="22"/>
          <w:szCs w:val="22"/>
        </w:rPr>
        <w:t>Ūkio subjekto</w:t>
      </w:r>
      <w:r w:rsidR="00865293" w:rsidRPr="00A5709E">
        <w:rPr>
          <w:rFonts w:ascii="Tahoma" w:hAnsi="Tahoma" w:cs="Tahoma"/>
          <w:sz w:val="22"/>
          <w:szCs w:val="22"/>
        </w:rPr>
        <w:t xml:space="preserve"> ir jo darbuotojų prisijungimas prie asmens duomenų, saugomų ESPBI IS, nesant paciento ar jo įgalioto atstovo kreipim</w:t>
      </w:r>
      <w:r w:rsidR="001C7A4B" w:rsidRPr="00A5709E">
        <w:rPr>
          <w:rFonts w:ascii="Tahoma" w:hAnsi="Tahoma" w:cs="Tahoma"/>
          <w:sz w:val="22"/>
          <w:szCs w:val="22"/>
        </w:rPr>
        <w:t>o</w:t>
      </w:r>
      <w:r w:rsidR="00865293" w:rsidRPr="00A5709E">
        <w:rPr>
          <w:rFonts w:ascii="Tahoma" w:hAnsi="Tahoma" w:cs="Tahoma"/>
          <w:sz w:val="22"/>
          <w:szCs w:val="22"/>
        </w:rPr>
        <w:t>si</w:t>
      </w:r>
      <w:r w:rsidR="001C7A4B" w:rsidRPr="00A5709E">
        <w:rPr>
          <w:rFonts w:ascii="Tahoma" w:hAnsi="Tahoma" w:cs="Tahoma"/>
          <w:sz w:val="22"/>
          <w:szCs w:val="22"/>
        </w:rPr>
        <w:t>,</w:t>
      </w:r>
      <w:r w:rsidR="00865293" w:rsidRPr="00A5709E">
        <w:rPr>
          <w:rFonts w:ascii="Tahoma" w:hAnsi="Tahoma" w:cs="Tahoma"/>
          <w:sz w:val="22"/>
          <w:szCs w:val="22"/>
        </w:rPr>
        <w:t xml:space="preserve"> laikomas neteisėtu. Esant įtarimų dėl neteisėto prisijungimo</w:t>
      </w:r>
      <w:r w:rsidR="001C7A4B" w:rsidRPr="00A5709E">
        <w:rPr>
          <w:rFonts w:ascii="Tahoma" w:hAnsi="Tahoma" w:cs="Tahoma"/>
          <w:sz w:val="22"/>
          <w:szCs w:val="22"/>
        </w:rPr>
        <w:t>,</w:t>
      </w:r>
      <w:r w:rsidR="00865293" w:rsidRPr="00A5709E">
        <w:rPr>
          <w:rFonts w:ascii="Tahoma" w:hAnsi="Tahoma" w:cs="Tahoma"/>
          <w:sz w:val="22"/>
          <w:szCs w:val="22"/>
        </w:rPr>
        <w:t xml:space="preserve"> R</w:t>
      </w:r>
      <w:r w:rsidR="001C7A4B" w:rsidRPr="00A5709E">
        <w:rPr>
          <w:rFonts w:ascii="Tahoma" w:hAnsi="Tahoma" w:cs="Tahoma"/>
          <w:sz w:val="22"/>
          <w:szCs w:val="22"/>
        </w:rPr>
        <w:t>egistrų centras</w:t>
      </w:r>
      <w:r w:rsidR="00865293" w:rsidRPr="00A5709E">
        <w:rPr>
          <w:rFonts w:ascii="Tahoma" w:hAnsi="Tahoma" w:cs="Tahoma"/>
          <w:sz w:val="22"/>
          <w:szCs w:val="22"/>
        </w:rPr>
        <w:t xml:space="preserve"> turi teisę laikinai, kol bus nustatytas prisijungimo teisėtumas, sustabdyti </w:t>
      </w:r>
      <w:r w:rsidRPr="00A5709E">
        <w:rPr>
          <w:rFonts w:ascii="Tahoma" w:hAnsi="Tahoma" w:cs="Tahoma"/>
          <w:sz w:val="22"/>
          <w:szCs w:val="22"/>
        </w:rPr>
        <w:t>Ūkio subjekto</w:t>
      </w:r>
      <w:r w:rsidR="00865293" w:rsidRPr="00A5709E">
        <w:rPr>
          <w:rFonts w:ascii="Tahoma" w:hAnsi="Tahoma" w:cs="Tahoma"/>
          <w:sz w:val="22"/>
          <w:szCs w:val="22"/>
        </w:rPr>
        <w:t xml:space="preserve"> prisijungimą prie ESPBI IS ir</w:t>
      </w:r>
      <w:r w:rsidR="001C7A4B" w:rsidRPr="00A5709E">
        <w:rPr>
          <w:rFonts w:ascii="Tahoma" w:hAnsi="Tahoma" w:cs="Tahoma"/>
          <w:sz w:val="22"/>
          <w:szCs w:val="22"/>
        </w:rPr>
        <w:t>,</w:t>
      </w:r>
      <w:r w:rsidR="00865293" w:rsidRPr="00A5709E">
        <w:rPr>
          <w:rFonts w:ascii="Tahoma" w:hAnsi="Tahoma" w:cs="Tahoma"/>
          <w:sz w:val="22"/>
          <w:szCs w:val="22"/>
        </w:rPr>
        <w:t xml:space="preserve"> nustačius neteisėto </w:t>
      </w:r>
      <w:r w:rsidR="00865293" w:rsidRPr="00D239FF">
        <w:rPr>
          <w:rFonts w:ascii="Tahoma" w:hAnsi="Tahoma" w:cs="Tahoma"/>
          <w:sz w:val="22"/>
          <w:szCs w:val="22"/>
        </w:rPr>
        <w:t>prisijungimo faktą</w:t>
      </w:r>
      <w:r w:rsidR="001C7A4B" w:rsidRPr="00D239FF">
        <w:rPr>
          <w:rFonts w:ascii="Tahoma" w:hAnsi="Tahoma" w:cs="Tahoma"/>
          <w:sz w:val="22"/>
          <w:szCs w:val="22"/>
        </w:rPr>
        <w:t>,</w:t>
      </w:r>
      <w:r w:rsidR="00865293" w:rsidRPr="00D239FF">
        <w:rPr>
          <w:rFonts w:ascii="Tahoma" w:hAnsi="Tahoma" w:cs="Tahoma"/>
          <w:sz w:val="22"/>
          <w:szCs w:val="22"/>
        </w:rPr>
        <w:t xml:space="preserve"> nutraukti duomenų teikimo sutartį su </w:t>
      </w:r>
      <w:r w:rsidRPr="00D239FF">
        <w:rPr>
          <w:rFonts w:ascii="Tahoma" w:hAnsi="Tahoma" w:cs="Tahoma"/>
          <w:sz w:val="22"/>
          <w:szCs w:val="22"/>
        </w:rPr>
        <w:t>Ūkio subjektu</w:t>
      </w:r>
      <w:r w:rsidR="00865293" w:rsidRPr="00D239FF">
        <w:rPr>
          <w:rFonts w:ascii="Tahoma" w:hAnsi="Tahoma" w:cs="Tahoma"/>
          <w:sz w:val="22"/>
          <w:szCs w:val="22"/>
        </w:rPr>
        <w:t xml:space="preserve">. </w:t>
      </w:r>
    </w:p>
    <w:p w14:paraId="6074F843" w14:textId="31FA17A7" w:rsidR="00A4670B" w:rsidRPr="00D239FF" w:rsidRDefault="008D511D" w:rsidP="00435F10">
      <w:pPr>
        <w:pStyle w:val="ListParagraph"/>
        <w:numPr>
          <w:ilvl w:val="0"/>
          <w:numId w:val="40"/>
        </w:numPr>
        <w:spacing w:line="360" w:lineRule="auto"/>
        <w:ind w:left="0" w:firstLine="567"/>
        <w:jc w:val="both"/>
        <w:rPr>
          <w:rFonts w:ascii="Tahoma" w:hAnsi="Tahoma" w:cs="Tahoma"/>
          <w:sz w:val="22"/>
          <w:szCs w:val="22"/>
        </w:rPr>
      </w:pPr>
      <w:r w:rsidRPr="00D239FF">
        <w:rPr>
          <w:rFonts w:ascii="Tahoma" w:hAnsi="Tahoma" w:cs="Tahoma"/>
          <w:sz w:val="22"/>
          <w:szCs w:val="22"/>
        </w:rPr>
        <w:t xml:space="preserve"> Ūkio subjektas privalo pateikti Registrų centrui asmens, kuriam prašo suteikti  Prekybos vietos  administratoriaus vaidmenį arba atnaujinti šio vaidmens suteikimą, vardą, pavardę, asmens kodą, elektroninį paštą, telefoną.</w:t>
      </w:r>
    </w:p>
    <w:p w14:paraId="36504D70" w14:textId="263A68F5" w:rsidR="002347C0" w:rsidRPr="00D239FF" w:rsidRDefault="004B23D1" w:rsidP="00435F10">
      <w:pPr>
        <w:pStyle w:val="ListParagraph"/>
        <w:numPr>
          <w:ilvl w:val="0"/>
          <w:numId w:val="40"/>
        </w:numPr>
        <w:spacing w:line="360" w:lineRule="auto"/>
        <w:ind w:left="0" w:firstLine="567"/>
        <w:jc w:val="both"/>
        <w:rPr>
          <w:rFonts w:ascii="Tahoma" w:hAnsi="Tahoma" w:cs="Tahoma"/>
          <w:sz w:val="22"/>
          <w:szCs w:val="22"/>
        </w:rPr>
      </w:pPr>
      <w:r w:rsidRPr="00D239FF">
        <w:rPr>
          <w:rFonts w:ascii="Tahoma" w:hAnsi="Tahoma" w:cs="Tahoma"/>
          <w:sz w:val="22"/>
          <w:szCs w:val="22"/>
        </w:rPr>
        <w:t xml:space="preserve">Ūkio subjektas įsipareigoja </w:t>
      </w:r>
      <w:r w:rsidR="00C761F7" w:rsidRPr="00D239FF">
        <w:rPr>
          <w:rFonts w:ascii="Tahoma" w:hAnsi="Tahoma" w:cs="Tahoma"/>
          <w:sz w:val="22"/>
          <w:szCs w:val="22"/>
        </w:rPr>
        <w:t xml:space="preserve">iš anksto arba ne vėliau kaip per vieną darbo dieną </w:t>
      </w:r>
      <w:r w:rsidR="0015242C" w:rsidRPr="00D239FF">
        <w:rPr>
          <w:rFonts w:ascii="Tahoma" w:hAnsi="Tahoma" w:cs="Tahoma"/>
          <w:sz w:val="22"/>
          <w:szCs w:val="22"/>
        </w:rPr>
        <w:t>pateikti</w:t>
      </w:r>
      <w:r w:rsidRPr="00D239FF">
        <w:rPr>
          <w:rFonts w:ascii="Tahoma" w:hAnsi="Tahoma" w:cs="Tahoma"/>
          <w:sz w:val="22"/>
          <w:szCs w:val="22"/>
        </w:rPr>
        <w:t xml:space="preserve"> Registrų centrui </w:t>
      </w:r>
      <w:r w:rsidR="0015242C" w:rsidRPr="00D239FF">
        <w:rPr>
          <w:rFonts w:ascii="Tahoma" w:hAnsi="Tahoma" w:cs="Tahoma"/>
          <w:sz w:val="22"/>
          <w:szCs w:val="22"/>
        </w:rPr>
        <w:t xml:space="preserve">prašymą panaikinti suteiktą </w:t>
      </w:r>
      <w:r w:rsidR="00D324E5" w:rsidRPr="00D239FF">
        <w:rPr>
          <w:rFonts w:ascii="Tahoma" w:hAnsi="Tahoma" w:cs="Tahoma"/>
          <w:sz w:val="22"/>
          <w:szCs w:val="22"/>
        </w:rPr>
        <w:t>Prekybos vietos</w:t>
      </w:r>
      <w:r w:rsidR="0015242C" w:rsidRPr="00D239FF">
        <w:rPr>
          <w:rFonts w:ascii="Tahoma" w:hAnsi="Tahoma" w:cs="Tahoma"/>
          <w:sz w:val="22"/>
          <w:szCs w:val="22"/>
        </w:rPr>
        <w:t xml:space="preserve"> administratoriaus vaidmenį, kai asmuo, </w:t>
      </w:r>
      <w:r w:rsidR="0015242C" w:rsidRPr="00D239FF">
        <w:rPr>
          <w:rFonts w:ascii="Tahoma" w:hAnsi="Tahoma" w:cs="Tahoma"/>
          <w:sz w:val="22"/>
          <w:szCs w:val="22"/>
        </w:rPr>
        <w:lastRenderedPageBreak/>
        <w:t>kuriam šis vaidmuo suteiktas, netenka tokių teisių (duomenų vartotojas nušalinamas nuo darbo (pareigų), nebeatitinka teisės aktuose nustatytų išorinio informacinių sistemų naudotojo kvalifikacinių reikalavimų, praranda patikimumą, pasibaigia, pasikeičia jo darbo santykiai su Ūkio subjektu ar kt.)</w:t>
      </w:r>
      <w:r w:rsidR="00DC0107" w:rsidRPr="00D239FF">
        <w:rPr>
          <w:rFonts w:ascii="Tahoma" w:hAnsi="Tahoma" w:cs="Tahoma"/>
          <w:sz w:val="22"/>
          <w:szCs w:val="22"/>
        </w:rPr>
        <w:t>.</w:t>
      </w:r>
    </w:p>
    <w:p w14:paraId="008AE005" w14:textId="48CDA98B" w:rsidR="005A2A18" w:rsidRPr="00D239FF" w:rsidRDefault="005A2A18" w:rsidP="00435F10">
      <w:pPr>
        <w:pStyle w:val="ListParagraph"/>
        <w:numPr>
          <w:ilvl w:val="0"/>
          <w:numId w:val="40"/>
        </w:numPr>
        <w:spacing w:line="360" w:lineRule="auto"/>
        <w:ind w:left="0" w:firstLine="567"/>
        <w:jc w:val="both"/>
        <w:rPr>
          <w:rFonts w:ascii="Tahoma" w:hAnsi="Tahoma" w:cs="Tahoma"/>
          <w:sz w:val="22"/>
          <w:szCs w:val="22"/>
        </w:rPr>
      </w:pPr>
      <w:r w:rsidRPr="00D239FF">
        <w:rPr>
          <w:rFonts w:ascii="Tahoma" w:hAnsi="Tahoma" w:cs="Tahoma"/>
          <w:sz w:val="22"/>
          <w:szCs w:val="22"/>
        </w:rPr>
        <w:t>Prekybos vietos administratorius privalo</w:t>
      </w:r>
      <w:r w:rsidR="0035265C" w:rsidRPr="00D239FF">
        <w:rPr>
          <w:rFonts w:ascii="Tahoma" w:hAnsi="Tahoma" w:cs="Tahoma"/>
          <w:sz w:val="22"/>
          <w:szCs w:val="22"/>
        </w:rPr>
        <w:t xml:space="preserve"> </w:t>
      </w:r>
      <w:r w:rsidR="007B508B" w:rsidRPr="00D239FF">
        <w:rPr>
          <w:rFonts w:ascii="Tahoma" w:hAnsi="Tahoma" w:cs="Tahoma"/>
          <w:sz w:val="22"/>
          <w:szCs w:val="22"/>
        </w:rPr>
        <w:t>suvesti</w:t>
      </w:r>
      <w:r w:rsidR="00834744" w:rsidRPr="00D239FF">
        <w:rPr>
          <w:rFonts w:ascii="Tahoma" w:hAnsi="Tahoma" w:cs="Tahoma"/>
          <w:sz w:val="22"/>
          <w:szCs w:val="22"/>
        </w:rPr>
        <w:t xml:space="preserve"> į ESPBI IS</w:t>
      </w:r>
      <w:r w:rsidR="007B508B" w:rsidRPr="00D239FF">
        <w:rPr>
          <w:rFonts w:ascii="Tahoma" w:hAnsi="Tahoma" w:cs="Tahoma"/>
          <w:sz w:val="22"/>
          <w:szCs w:val="22"/>
        </w:rPr>
        <w:t xml:space="preserve"> Ūkio subjekto</w:t>
      </w:r>
      <w:r w:rsidR="0035265C" w:rsidRPr="00D239FF">
        <w:rPr>
          <w:rFonts w:ascii="Tahoma" w:hAnsi="Tahoma" w:cs="Tahoma"/>
          <w:sz w:val="22"/>
          <w:szCs w:val="22"/>
        </w:rPr>
        <w:t xml:space="preserve"> darbuotojų, tvarkančių Sutartyje nurodytus duomenis, </w:t>
      </w:r>
      <w:r w:rsidR="00F3110A" w:rsidRPr="00D239FF">
        <w:rPr>
          <w:rFonts w:ascii="Tahoma" w:hAnsi="Tahoma" w:cs="Tahoma"/>
          <w:sz w:val="22"/>
          <w:szCs w:val="22"/>
        </w:rPr>
        <w:t>susijusius su šių darbuotojų priėmimu ir atleidimu iš darbo</w:t>
      </w:r>
      <w:r w:rsidR="0035265C" w:rsidRPr="00D239FF">
        <w:rPr>
          <w:rFonts w:ascii="Tahoma" w:hAnsi="Tahoma" w:cs="Tahoma"/>
          <w:sz w:val="22"/>
          <w:szCs w:val="22"/>
        </w:rPr>
        <w:t>.</w:t>
      </w:r>
    </w:p>
    <w:p w14:paraId="41B77F5B" w14:textId="77777777" w:rsidR="00015DA3" w:rsidRPr="00A5709E" w:rsidRDefault="00015DA3" w:rsidP="00907A7B">
      <w:pPr>
        <w:ind w:left="709"/>
        <w:jc w:val="both"/>
        <w:rPr>
          <w:rFonts w:ascii="Tahoma" w:hAnsi="Tahoma" w:cs="Tahoma"/>
          <w:sz w:val="22"/>
          <w:szCs w:val="22"/>
          <w:lang w:val="lt-LT"/>
        </w:rPr>
      </w:pPr>
    </w:p>
    <w:p w14:paraId="0C6743DD" w14:textId="77777777" w:rsidR="00F51E0F" w:rsidRPr="00A5709E" w:rsidRDefault="0008281A" w:rsidP="001A1057">
      <w:pPr>
        <w:spacing w:line="360" w:lineRule="auto"/>
        <w:jc w:val="center"/>
        <w:rPr>
          <w:rFonts w:ascii="Tahoma" w:hAnsi="Tahoma" w:cs="Tahoma"/>
          <w:b/>
          <w:bCs/>
          <w:sz w:val="22"/>
          <w:szCs w:val="22"/>
          <w:lang w:val="lt-LT"/>
        </w:rPr>
      </w:pPr>
      <w:r w:rsidRPr="00A5709E">
        <w:rPr>
          <w:rFonts w:ascii="Tahoma" w:hAnsi="Tahoma" w:cs="Tahoma"/>
          <w:b/>
          <w:bCs/>
          <w:sz w:val="22"/>
          <w:szCs w:val="22"/>
          <w:lang w:val="lt-LT"/>
        </w:rPr>
        <w:t>IV</w:t>
      </w:r>
      <w:r w:rsidR="00F51E0F" w:rsidRPr="00A5709E">
        <w:rPr>
          <w:rFonts w:ascii="Tahoma" w:hAnsi="Tahoma" w:cs="Tahoma"/>
          <w:b/>
          <w:bCs/>
          <w:sz w:val="22"/>
          <w:szCs w:val="22"/>
          <w:lang w:val="lt-LT"/>
        </w:rPr>
        <w:t xml:space="preserve"> SKYRIUS</w:t>
      </w:r>
    </w:p>
    <w:p w14:paraId="379D8C58" w14:textId="371FC09A" w:rsidR="00015DA3" w:rsidRPr="007F3C07" w:rsidRDefault="0008281A" w:rsidP="001A1057">
      <w:pPr>
        <w:spacing w:line="360" w:lineRule="auto"/>
        <w:jc w:val="center"/>
        <w:rPr>
          <w:rFonts w:ascii="Tahoma" w:hAnsi="Tahoma" w:cs="Tahoma"/>
          <w:b/>
          <w:bCs/>
          <w:sz w:val="22"/>
          <w:szCs w:val="22"/>
          <w:lang w:val="lt-LT"/>
        </w:rPr>
      </w:pPr>
      <w:r w:rsidRPr="007F3C07">
        <w:rPr>
          <w:rFonts w:ascii="Tahoma" w:hAnsi="Tahoma" w:cs="Tahoma"/>
          <w:b/>
          <w:bCs/>
          <w:sz w:val="22"/>
          <w:szCs w:val="22"/>
          <w:lang w:val="lt-LT"/>
        </w:rPr>
        <w:t xml:space="preserve">TEIKIAMŲ DUOMENŲ </w:t>
      </w:r>
      <w:r w:rsidRPr="007F3C07">
        <w:rPr>
          <w:rStyle w:val="Strong"/>
          <w:rFonts w:ascii="Tahoma" w:hAnsi="Tahoma" w:cs="Tahoma"/>
          <w:sz w:val="22"/>
          <w:szCs w:val="22"/>
          <w:lang w:val="lt-LT"/>
        </w:rPr>
        <w:t>SAUGA</w:t>
      </w:r>
    </w:p>
    <w:p w14:paraId="321DCDFB" w14:textId="77777777" w:rsidR="00015DA3" w:rsidRPr="00A5709E" w:rsidRDefault="00015DA3" w:rsidP="001A1057">
      <w:pPr>
        <w:tabs>
          <w:tab w:val="left" w:pos="1134"/>
        </w:tabs>
        <w:spacing w:line="360" w:lineRule="auto"/>
        <w:jc w:val="both"/>
        <w:rPr>
          <w:rFonts w:ascii="Tahoma" w:hAnsi="Tahoma" w:cs="Tahoma"/>
          <w:b/>
          <w:sz w:val="22"/>
          <w:szCs w:val="22"/>
          <w:lang w:val="lt-LT"/>
        </w:rPr>
      </w:pPr>
    </w:p>
    <w:p w14:paraId="640E4595" w14:textId="522A7DBB" w:rsidR="006123E7" w:rsidRPr="00A5709E" w:rsidRDefault="003A35A9" w:rsidP="00435F10">
      <w:pPr>
        <w:pStyle w:val="ListParagraph"/>
        <w:numPr>
          <w:ilvl w:val="0"/>
          <w:numId w:val="40"/>
        </w:numPr>
        <w:spacing w:line="360" w:lineRule="auto"/>
        <w:ind w:left="0" w:firstLine="567"/>
        <w:jc w:val="both"/>
        <w:rPr>
          <w:rFonts w:ascii="Tahoma" w:hAnsi="Tahoma" w:cs="Tahoma"/>
          <w:sz w:val="22"/>
          <w:szCs w:val="22"/>
        </w:rPr>
      </w:pPr>
      <w:r w:rsidRPr="00A5709E">
        <w:rPr>
          <w:rFonts w:ascii="Tahoma" w:hAnsi="Tahoma" w:cs="Tahoma"/>
          <w:sz w:val="22"/>
          <w:szCs w:val="22"/>
        </w:rPr>
        <w:t xml:space="preserve">Šia Sutartimi </w:t>
      </w:r>
      <w:r w:rsidR="0008281A" w:rsidRPr="00A5709E">
        <w:rPr>
          <w:rFonts w:ascii="Tahoma" w:hAnsi="Tahoma" w:cs="Tahoma"/>
          <w:caps/>
          <w:sz w:val="22"/>
          <w:szCs w:val="22"/>
        </w:rPr>
        <w:t>Gavėjas</w:t>
      </w:r>
      <w:r w:rsidR="0008281A" w:rsidRPr="00A5709E">
        <w:rPr>
          <w:rFonts w:ascii="Tahoma" w:hAnsi="Tahoma" w:cs="Tahoma"/>
          <w:sz w:val="22"/>
          <w:szCs w:val="22"/>
        </w:rPr>
        <w:t xml:space="preserve"> </w:t>
      </w:r>
      <w:r w:rsidRPr="00A5709E">
        <w:rPr>
          <w:rFonts w:ascii="Tahoma" w:hAnsi="Tahoma" w:cs="Tahoma"/>
          <w:sz w:val="22"/>
          <w:szCs w:val="22"/>
        </w:rPr>
        <w:t xml:space="preserve">savo lėšomis ir priemonėmis </w:t>
      </w:r>
      <w:r w:rsidR="0008281A" w:rsidRPr="00A5709E">
        <w:rPr>
          <w:rFonts w:ascii="Tahoma" w:hAnsi="Tahoma" w:cs="Tahoma"/>
          <w:sz w:val="22"/>
          <w:szCs w:val="22"/>
        </w:rPr>
        <w:t xml:space="preserve">įsipareigoja užtikrinti iš TEIKĖJO gautų duomenų saugą, jei ši </w:t>
      </w:r>
      <w:r w:rsidR="00E02443" w:rsidRPr="00A5709E">
        <w:rPr>
          <w:rFonts w:ascii="Tahoma" w:hAnsi="Tahoma" w:cs="Tahoma"/>
          <w:sz w:val="22"/>
          <w:szCs w:val="22"/>
        </w:rPr>
        <w:t>S</w:t>
      </w:r>
      <w:r w:rsidR="0008281A" w:rsidRPr="00A5709E">
        <w:rPr>
          <w:rFonts w:ascii="Tahoma" w:hAnsi="Tahoma" w:cs="Tahoma"/>
          <w:sz w:val="22"/>
          <w:szCs w:val="22"/>
        </w:rPr>
        <w:t xml:space="preserve">utartis nenustato kitaip. Už šio įsipareigojimo nesilaikymą </w:t>
      </w:r>
      <w:r w:rsidR="0008281A" w:rsidRPr="00A5709E">
        <w:rPr>
          <w:rFonts w:ascii="Tahoma" w:hAnsi="Tahoma" w:cs="Tahoma"/>
          <w:caps/>
          <w:sz w:val="22"/>
          <w:szCs w:val="22"/>
        </w:rPr>
        <w:t>Gavėjas</w:t>
      </w:r>
      <w:r w:rsidR="0008281A" w:rsidRPr="00A5709E">
        <w:rPr>
          <w:rFonts w:ascii="Tahoma" w:hAnsi="Tahoma" w:cs="Tahoma"/>
          <w:sz w:val="22"/>
          <w:szCs w:val="22"/>
        </w:rPr>
        <w:t xml:space="preserve"> atsako Lietuvos Respublikos teisės aktų nustatyta tvarka.</w:t>
      </w:r>
    </w:p>
    <w:p w14:paraId="0C435732" w14:textId="77777777" w:rsidR="006123E7" w:rsidRPr="00A5709E" w:rsidRDefault="0008281A" w:rsidP="00435F10">
      <w:pPr>
        <w:pStyle w:val="ListParagraph"/>
        <w:numPr>
          <w:ilvl w:val="0"/>
          <w:numId w:val="40"/>
        </w:numPr>
        <w:spacing w:line="360" w:lineRule="auto"/>
        <w:ind w:left="0" w:firstLine="567"/>
        <w:jc w:val="both"/>
        <w:rPr>
          <w:rFonts w:ascii="Tahoma" w:hAnsi="Tahoma" w:cs="Tahoma"/>
          <w:sz w:val="22"/>
          <w:szCs w:val="22"/>
        </w:rPr>
      </w:pPr>
      <w:r w:rsidRPr="00A5709E">
        <w:rPr>
          <w:rFonts w:ascii="Tahoma" w:hAnsi="Tahoma" w:cs="Tahoma"/>
          <w:sz w:val="22"/>
          <w:szCs w:val="22"/>
        </w:rPr>
        <w:t>R</w:t>
      </w:r>
      <w:r w:rsidR="002752FE" w:rsidRPr="00A5709E">
        <w:rPr>
          <w:rFonts w:ascii="Tahoma" w:hAnsi="Tahoma" w:cs="Tahoma"/>
          <w:sz w:val="22"/>
          <w:szCs w:val="22"/>
        </w:rPr>
        <w:t>egistrų centras</w:t>
      </w:r>
      <w:r w:rsidRPr="00A5709E">
        <w:rPr>
          <w:rFonts w:ascii="Tahoma" w:hAnsi="Tahoma" w:cs="Tahoma"/>
          <w:sz w:val="22"/>
          <w:szCs w:val="22"/>
        </w:rPr>
        <w:t xml:space="preserve"> užtikrina </w:t>
      </w:r>
      <w:r w:rsidR="00B10B18" w:rsidRPr="00A5709E">
        <w:rPr>
          <w:rFonts w:ascii="Tahoma" w:hAnsi="Tahoma" w:cs="Tahoma"/>
          <w:sz w:val="22"/>
          <w:szCs w:val="22"/>
        </w:rPr>
        <w:t>S</w:t>
      </w:r>
      <w:r w:rsidRPr="00A5709E">
        <w:rPr>
          <w:rFonts w:ascii="Tahoma" w:hAnsi="Tahoma" w:cs="Tahoma"/>
          <w:sz w:val="22"/>
          <w:szCs w:val="22"/>
        </w:rPr>
        <w:t>utarti</w:t>
      </w:r>
      <w:r w:rsidR="00B10B18" w:rsidRPr="00A5709E">
        <w:rPr>
          <w:rFonts w:ascii="Tahoma" w:hAnsi="Tahoma" w:cs="Tahoma"/>
          <w:sz w:val="22"/>
          <w:szCs w:val="22"/>
        </w:rPr>
        <w:t>es pagrindu</w:t>
      </w:r>
      <w:r w:rsidRPr="00A5709E">
        <w:rPr>
          <w:rFonts w:ascii="Tahoma" w:hAnsi="Tahoma" w:cs="Tahoma"/>
          <w:sz w:val="22"/>
          <w:szCs w:val="22"/>
        </w:rPr>
        <w:t xml:space="preserve"> gaunamų duomenų saugą vadovaudamasis</w:t>
      </w:r>
      <w:r w:rsidR="00EC1F7B" w:rsidRPr="00A5709E">
        <w:rPr>
          <w:rFonts w:ascii="Tahoma" w:hAnsi="Tahoma" w:cs="Tahoma"/>
          <w:sz w:val="22"/>
          <w:szCs w:val="22"/>
        </w:rPr>
        <w:t>:</w:t>
      </w:r>
    </w:p>
    <w:p w14:paraId="5F12EAC7" w14:textId="77777777" w:rsidR="006123E7" w:rsidRPr="00A5709E" w:rsidRDefault="00442043" w:rsidP="00435F10">
      <w:pPr>
        <w:pStyle w:val="ListParagraph"/>
        <w:numPr>
          <w:ilvl w:val="1"/>
          <w:numId w:val="40"/>
        </w:numPr>
        <w:tabs>
          <w:tab w:val="left" w:pos="567"/>
        </w:tabs>
        <w:spacing w:line="360" w:lineRule="auto"/>
        <w:ind w:left="0" w:firstLine="567"/>
        <w:jc w:val="both"/>
        <w:rPr>
          <w:rFonts w:ascii="Tahoma" w:hAnsi="Tahoma" w:cs="Tahoma"/>
          <w:sz w:val="22"/>
          <w:szCs w:val="22"/>
        </w:rPr>
      </w:pPr>
      <w:r w:rsidRPr="00A5709E">
        <w:rPr>
          <w:rFonts w:ascii="Tahoma" w:hAnsi="Tahoma" w:cs="Tahoma"/>
          <w:sz w:val="22"/>
          <w:szCs w:val="22"/>
        </w:rPr>
        <w:t>Reglamentu (ES) 2016/679;</w:t>
      </w:r>
    </w:p>
    <w:p w14:paraId="7BB1CC12" w14:textId="77777777" w:rsidR="006123E7" w:rsidRPr="00A5709E" w:rsidRDefault="009D6003" w:rsidP="00435F10">
      <w:pPr>
        <w:pStyle w:val="ListParagraph"/>
        <w:numPr>
          <w:ilvl w:val="1"/>
          <w:numId w:val="40"/>
        </w:numPr>
        <w:tabs>
          <w:tab w:val="left" w:pos="567"/>
        </w:tabs>
        <w:spacing w:line="360" w:lineRule="auto"/>
        <w:ind w:left="0" w:firstLine="567"/>
        <w:jc w:val="both"/>
        <w:rPr>
          <w:rFonts w:ascii="Tahoma" w:hAnsi="Tahoma" w:cs="Tahoma"/>
          <w:sz w:val="22"/>
          <w:szCs w:val="22"/>
        </w:rPr>
      </w:pPr>
      <w:r w:rsidRPr="00A5709E">
        <w:rPr>
          <w:rFonts w:ascii="Tahoma" w:hAnsi="Tahoma" w:cs="Tahoma"/>
          <w:sz w:val="22"/>
          <w:szCs w:val="22"/>
        </w:rPr>
        <w:t>Lietuvos Respublikos sveikatos apsaugos ministerijos valdomų ir valstybės įmonės Registrų centro tvarkomų elektroninės sveikatos sistemos informacinių sistemų duomenų saugos nuostatais, patvirtintais Lietuvos Respublikos sveikatos apsaugos ministro 2019 m. liepos 3 d. įsakymu Nr. V-777 „</w:t>
      </w:r>
      <w:r w:rsidRPr="00A5709E">
        <w:rPr>
          <w:rFonts w:ascii="Tahoma" w:hAnsi="Tahoma" w:cs="Tahoma"/>
          <w:bCs/>
          <w:sz w:val="22"/>
          <w:szCs w:val="22"/>
        </w:rPr>
        <w:t xml:space="preserve">Dėl Lietuvos Respublikos </w:t>
      </w:r>
      <w:r w:rsidR="00921E29" w:rsidRPr="00A5709E">
        <w:rPr>
          <w:rFonts w:ascii="Tahoma" w:hAnsi="Tahoma" w:cs="Tahoma"/>
          <w:bCs/>
          <w:sz w:val="22"/>
          <w:szCs w:val="22"/>
        </w:rPr>
        <w:t xml:space="preserve">sveikatos </w:t>
      </w:r>
      <w:r w:rsidRPr="00A5709E">
        <w:rPr>
          <w:rFonts w:ascii="Tahoma" w:hAnsi="Tahoma" w:cs="Tahoma"/>
          <w:bCs/>
          <w:sz w:val="22"/>
          <w:szCs w:val="22"/>
        </w:rPr>
        <w:t>apsaugos ministerijos valdomų ir valstybės įmonės Registrų centro tvarkomų elektroninės sveikatos sistemos informacinių sistemų duomenų saugos nuostatų ir duomenų subjektų teisių įgyvendinimo išankstinės pacientų registracijos informacinėje sistemoje tvarkos aprašo patvirtinimo</w:t>
      </w:r>
      <w:r w:rsidR="00367C53" w:rsidRPr="00A5709E">
        <w:rPr>
          <w:rFonts w:ascii="Tahoma" w:hAnsi="Tahoma" w:cs="Tahoma"/>
          <w:sz w:val="22"/>
          <w:szCs w:val="22"/>
        </w:rPr>
        <w:t>“</w:t>
      </w:r>
      <w:r w:rsidR="00EC1F7B" w:rsidRPr="00A5709E">
        <w:rPr>
          <w:rFonts w:ascii="Tahoma" w:hAnsi="Tahoma" w:cs="Tahoma"/>
          <w:sz w:val="22"/>
          <w:szCs w:val="22"/>
        </w:rPr>
        <w:t>;</w:t>
      </w:r>
    </w:p>
    <w:p w14:paraId="6140AA71" w14:textId="3892D280" w:rsidR="006123E7" w:rsidRPr="00A5709E" w:rsidRDefault="00E8033F" w:rsidP="00435F10">
      <w:pPr>
        <w:pStyle w:val="ListParagraph"/>
        <w:numPr>
          <w:ilvl w:val="1"/>
          <w:numId w:val="40"/>
        </w:numPr>
        <w:tabs>
          <w:tab w:val="left" w:pos="567"/>
        </w:tabs>
        <w:spacing w:line="360" w:lineRule="auto"/>
        <w:ind w:left="0" w:firstLine="567"/>
        <w:jc w:val="both"/>
        <w:rPr>
          <w:rFonts w:ascii="Tahoma" w:hAnsi="Tahoma" w:cs="Tahoma"/>
          <w:sz w:val="22"/>
          <w:szCs w:val="22"/>
        </w:rPr>
      </w:pPr>
      <w:r w:rsidRPr="00A5709E">
        <w:rPr>
          <w:rFonts w:ascii="Tahoma" w:hAnsi="Tahoma" w:cs="Tahoma"/>
          <w:sz w:val="22"/>
          <w:szCs w:val="22"/>
        </w:rPr>
        <w:t>ESPBI IS nuostat</w:t>
      </w:r>
      <w:r w:rsidR="00EC1F7B" w:rsidRPr="00A5709E">
        <w:rPr>
          <w:rFonts w:ascii="Tahoma" w:hAnsi="Tahoma" w:cs="Tahoma"/>
          <w:sz w:val="22"/>
          <w:szCs w:val="22"/>
        </w:rPr>
        <w:t>ų VI skyriuje „ESPBI IS duomenų sauga“ numatyta tvarka</w:t>
      </w:r>
      <w:r w:rsidR="00B54028" w:rsidRPr="00A5709E">
        <w:rPr>
          <w:rFonts w:ascii="Tahoma" w:hAnsi="Tahoma" w:cs="Tahoma"/>
          <w:sz w:val="22"/>
          <w:szCs w:val="22"/>
        </w:rPr>
        <w:t>;</w:t>
      </w:r>
    </w:p>
    <w:p w14:paraId="61F4DD14" w14:textId="77F0B58B" w:rsidR="00B54028" w:rsidRPr="00A5709E" w:rsidRDefault="00B54028" w:rsidP="00435F10">
      <w:pPr>
        <w:pStyle w:val="ListParagraph"/>
        <w:numPr>
          <w:ilvl w:val="1"/>
          <w:numId w:val="40"/>
        </w:numPr>
        <w:tabs>
          <w:tab w:val="left" w:pos="567"/>
        </w:tabs>
        <w:spacing w:line="360" w:lineRule="auto"/>
        <w:ind w:left="0" w:firstLine="567"/>
        <w:jc w:val="both"/>
        <w:rPr>
          <w:rFonts w:ascii="Tahoma" w:hAnsi="Tahoma" w:cs="Tahoma"/>
          <w:sz w:val="22"/>
          <w:szCs w:val="22"/>
        </w:rPr>
      </w:pPr>
      <w:r w:rsidRPr="00A5709E">
        <w:rPr>
          <w:rFonts w:ascii="Tahoma" w:hAnsi="Tahoma" w:cs="Tahoma"/>
          <w:sz w:val="22"/>
          <w:szCs w:val="22"/>
        </w:rPr>
        <w:t>2021 m. liepos 7 d. Poveikio duomenų apsaugai vertinimu dėl papildomo funkcionalumo kompensuojamųjų medicinos pagalbos priemonių išdavimui (pardavimui) prekybos vietose (ne vaistinėse).</w:t>
      </w:r>
    </w:p>
    <w:p w14:paraId="0C6BE178" w14:textId="77777777" w:rsidR="006123E7" w:rsidRPr="00A5709E" w:rsidRDefault="00814475" w:rsidP="00435F10">
      <w:pPr>
        <w:pStyle w:val="ListParagraph"/>
        <w:numPr>
          <w:ilvl w:val="0"/>
          <w:numId w:val="40"/>
        </w:numPr>
        <w:tabs>
          <w:tab w:val="left" w:pos="567"/>
        </w:tabs>
        <w:spacing w:line="360" w:lineRule="auto"/>
        <w:ind w:left="0" w:firstLine="567"/>
        <w:jc w:val="both"/>
        <w:rPr>
          <w:rFonts w:ascii="Tahoma" w:hAnsi="Tahoma" w:cs="Tahoma"/>
          <w:sz w:val="22"/>
          <w:szCs w:val="22"/>
        </w:rPr>
      </w:pPr>
      <w:r w:rsidRPr="00A5709E">
        <w:rPr>
          <w:rFonts w:ascii="Tahoma" w:hAnsi="Tahoma" w:cs="Tahoma"/>
          <w:sz w:val="22"/>
          <w:szCs w:val="22"/>
        </w:rPr>
        <w:t>Ūkio subjektas</w:t>
      </w:r>
      <w:r w:rsidR="001B34DC" w:rsidRPr="00A5709E">
        <w:rPr>
          <w:rFonts w:ascii="Tahoma" w:hAnsi="Tahoma" w:cs="Tahoma"/>
          <w:sz w:val="22"/>
          <w:szCs w:val="22"/>
        </w:rPr>
        <w:t xml:space="preserve"> </w:t>
      </w:r>
      <w:r w:rsidR="002101FD" w:rsidRPr="00A5709E">
        <w:rPr>
          <w:rFonts w:ascii="Tahoma" w:hAnsi="Tahoma" w:cs="Tahoma"/>
          <w:sz w:val="22"/>
          <w:szCs w:val="22"/>
        </w:rPr>
        <w:t>užtikrina S</w:t>
      </w:r>
      <w:r w:rsidR="0008281A" w:rsidRPr="00A5709E">
        <w:rPr>
          <w:rFonts w:ascii="Tahoma" w:hAnsi="Tahoma" w:cs="Tahoma"/>
          <w:sz w:val="22"/>
          <w:szCs w:val="22"/>
        </w:rPr>
        <w:t>utart</w:t>
      </w:r>
      <w:r w:rsidR="002101FD" w:rsidRPr="00A5709E">
        <w:rPr>
          <w:rFonts w:ascii="Tahoma" w:hAnsi="Tahoma" w:cs="Tahoma"/>
          <w:sz w:val="22"/>
          <w:szCs w:val="22"/>
        </w:rPr>
        <w:t>ies pagrindu</w:t>
      </w:r>
      <w:r w:rsidR="0008281A" w:rsidRPr="00A5709E">
        <w:rPr>
          <w:rFonts w:ascii="Tahoma" w:hAnsi="Tahoma" w:cs="Tahoma"/>
          <w:sz w:val="22"/>
          <w:szCs w:val="22"/>
        </w:rPr>
        <w:t xml:space="preserve"> gaunamų duomenų saugą vadovaudamasi</w:t>
      </w:r>
      <w:r w:rsidR="00EC1F7B" w:rsidRPr="00A5709E">
        <w:rPr>
          <w:rFonts w:ascii="Tahoma" w:hAnsi="Tahoma" w:cs="Tahoma"/>
          <w:sz w:val="22"/>
          <w:szCs w:val="22"/>
        </w:rPr>
        <w:t>:</w:t>
      </w:r>
    </w:p>
    <w:p w14:paraId="76117E55" w14:textId="77777777" w:rsidR="006123E7" w:rsidRPr="00A5709E" w:rsidRDefault="00442043" w:rsidP="00435F10">
      <w:pPr>
        <w:pStyle w:val="ListParagraph"/>
        <w:numPr>
          <w:ilvl w:val="1"/>
          <w:numId w:val="40"/>
        </w:numPr>
        <w:tabs>
          <w:tab w:val="left" w:pos="567"/>
        </w:tabs>
        <w:spacing w:line="360" w:lineRule="auto"/>
        <w:ind w:left="0" w:firstLine="567"/>
        <w:jc w:val="both"/>
        <w:rPr>
          <w:rFonts w:ascii="Tahoma" w:hAnsi="Tahoma" w:cs="Tahoma"/>
          <w:sz w:val="22"/>
          <w:szCs w:val="22"/>
        </w:rPr>
      </w:pPr>
      <w:r w:rsidRPr="00A5709E">
        <w:rPr>
          <w:rFonts w:ascii="Tahoma" w:hAnsi="Tahoma" w:cs="Tahoma"/>
          <w:sz w:val="22"/>
          <w:szCs w:val="22"/>
        </w:rPr>
        <w:t>Reglamentu (ES) 2016/679;</w:t>
      </w:r>
    </w:p>
    <w:p w14:paraId="0CE939FD" w14:textId="77777777" w:rsidR="006123E7" w:rsidRPr="00A5709E" w:rsidRDefault="009D6003" w:rsidP="00435F10">
      <w:pPr>
        <w:pStyle w:val="ListParagraph"/>
        <w:numPr>
          <w:ilvl w:val="1"/>
          <w:numId w:val="40"/>
        </w:numPr>
        <w:tabs>
          <w:tab w:val="left" w:pos="567"/>
        </w:tabs>
        <w:spacing w:line="360" w:lineRule="auto"/>
        <w:ind w:left="0" w:firstLine="567"/>
        <w:jc w:val="both"/>
        <w:rPr>
          <w:rFonts w:ascii="Tahoma" w:hAnsi="Tahoma" w:cs="Tahoma"/>
          <w:sz w:val="22"/>
          <w:szCs w:val="22"/>
        </w:rPr>
      </w:pPr>
      <w:r w:rsidRPr="00A5709E">
        <w:rPr>
          <w:rFonts w:ascii="Tahoma" w:hAnsi="Tahoma" w:cs="Tahoma"/>
          <w:sz w:val="22"/>
          <w:szCs w:val="22"/>
        </w:rPr>
        <w:t>Lietuvos Respublikos sveikatos apsaugos ministerijos valdomų ir valstybės įmonės Registrų centro tvarkomų elektroninės sveikatos sistemos informacinių sistemų duomenų saugos nuostatais, patvirtintais Lietuvos Respublikos sveikatos apsaugos ministro 2019 m. liepos 3 d. įsakymu Nr. V-777 „</w:t>
      </w:r>
      <w:r w:rsidRPr="00A5709E">
        <w:rPr>
          <w:rFonts w:ascii="Tahoma" w:hAnsi="Tahoma" w:cs="Tahoma"/>
          <w:bCs/>
          <w:sz w:val="22"/>
          <w:szCs w:val="22"/>
        </w:rPr>
        <w:t xml:space="preserve">Dėl Lietuvos Respublikos </w:t>
      </w:r>
      <w:r w:rsidR="00921E29" w:rsidRPr="00A5709E">
        <w:rPr>
          <w:rFonts w:ascii="Tahoma" w:hAnsi="Tahoma" w:cs="Tahoma"/>
          <w:bCs/>
          <w:sz w:val="22"/>
          <w:szCs w:val="22"/>
        </w:rPr>
        <w:t xml:space="preserve">sveikatos </w:t>
      </w:r>
      <w:r w:rsidRPr="00A5709E">
        <w:rPr>
          <w:rFonts w:ascii="Tahoma" w:hAnsi="Tahoma" w:cs="Tahoma"/>
          <w:bCs/>
          <w:sz w:val="22"/>
          <w:szCs w:val="22"/>
        </w:rPr>
        <w:t>apsaugos ministerijos valdomų ir valstybės įmonės Registrų centro tvarkomų elektroninės sveikatos sistemos informacinių sistemų duomenų saugos nuostatų ir duomenų subjektų teisių įgyvendinimo išankstinės pacientų registracijos informacinėje sistemoje tvarkos aprašo patvirtinimo</w:t>
      </w:r>
      <w:r w:rsidRPr="00A5709E">
        <w:rPr>
          <w:rFonts w:ascii="Tahoma" w:hAnsi="Tahoma" w:cs="Tahoma"/>
          <w:sz w:val="22"/>
          <w:szCs w:val="22"/>
        </w:rPr>
        <w:t>“</w:t>
      </w:r>
      <w:r w:rsidR="00EC1F7B" w:rsidRPr="00A5709E">
        <w:rPr>
          <w:rFonts w:ascii="Tahoma" w:hAnsi="Tahoma" w:cs="Tahoma"/>
          <w:sz w:val="22"/>
          <w:szCs w:val="22"/>
        </w:rPr>
        <w:t>;</w:t>
      </w:r>
    </w:p>
    <w:p w14:paraId="24BEA05E" w14:textId="77777777" w:rsidR="006123E7" w:rsidRPr="00A5709E" w:rsidRDefault="009669D5" w:rsidP="00435F10">
      <w:pPr>
        <w:pStyle w:val="ListParagraph"/>
        <w:numPr>
          <w:ilvl w:val="1"/>
          <w:numId w:val="40"/>
        </w:numPr>
        <w:tabs>
          <w:tab w:val="left" w:pos="567"/>
        </w:tabs>
        <w:spacing w:line="360" w:lineRule="auto"/>
        <w:ind w:left="0" w:firstLine="567"/>
        <w:jc w:val="both"/>
        <w:rPr>
          <w:rFonts w:ascii="Tahoma" w:hAnsi="Tahoma" w:cs="Tahoma"/>
          <w:sz w:val="22"/>
          <w:szCs w:val="22"/>
        </w:rPr>
      </w:pPr>
      <w:r w:rsidRPr="00A5709E">
        <w:rPr>
          <w:rFonts w:ascii="Tahoma" w:hAnsi="Tahoma" w:cs="Tahoma"/>
          <w:sz w:val="22"/>
          <w:szCs w:val="22"/>
        </w:rPr>
        <w:t xml:space="preserve">ESPBI IS nuostatų VI skyriuje ,,ESPBI IS duomenų sauga“ </w:t>
      </w:r>
      <w:r w:rsidR="005F0BE5" w:rsidRPr="00A5709E">
        <w:rPr>
          <w:rFonts w:ascii="Tahoma" w:hAnsi="Tahoma" w:cs="Tahoma"/>
          <w:sz w:val="22"/>
          <w:szCs w:val="22"/>
        </w:rPr>
        <w:t>nustatyta tvarka</w:t>
      </w:r>
      <w:r w:rsidR="00F83354" w:rsidRPr="00A5709E">
        <w:rPr>
          <w:rFonts w:ascii="Tahoma" w:hAnsi="Tahoma" w:cs="Tahoma"/>
          <w:sz w:val="22"/>
          <w:szCs w:val="22"/>
        </w:rPr>
        <w:t>;</w:t>
      </w:r>
    </w:p>
    <w:p w14:paraId="01A457AE" w14:textId="5F94DE6B" w:rsidR="00DC514D" w:rsidRPr="00A5709E" w:rsidRDefault="00000000" w:rsidP="00D1307B">
      <w:pPr>
        <w:pStyle w:val="ListParagraph"/>
        <w:numPr>
          <w:ilvl w:val="1"/>
          <w:numId w:val="40"/>
        </w:numPr>
        <w:tabs>
          <w:tab w:val="left" w:pos="567"/>
        </w:tabs>
        <w:spacing w:line="360" w:lineRule="auto"/>
        <w:ind w:left="0" w:firstLine="567"/>
        <w:jc w:val="both"/>
        <w:rPr>
          <w:rFonts w:ascii="Tahoma" w:hAnsi="Tahoma" w:cs="Tahoma"/>
          <w:sz w:val="22"/>
          <w:szCs w:val="22"/>
        </w:rPr>
      </w:pPr>
      <w:sdt>
        <w:sdtPr>
          <w:rPr>
            <w:rFonts w:ascii="Tahoma" w:hAnsi="Tahoma" w:cs="Tahoma"/>
            <w:sz w:val="22"/>
            <w:szCs w:val="22"/>
          </w:rPr>
          <w:id w:val="-734384051"/>
          <w:placeholder>
            <w:docPart w:val="1A5ED4BB6C3C4A89802C816D5A4EB456"/>
          </w:placeholder>
          <w:showingPlcHdr/>
        </w:sdtPr>
        <w:sdtContent>
          <w:r w:rsidR="00D1307B" w:rsidRPr="00D1307B">
            <w:rPr>
              <w:rStyle w:val="PlaceholderText"/>
              <w:rFonts w:ascii="Tahoma" w:hAnsi="Tahoma" w:cs="Tahoma"/>
              <w:color w:val="FF0000"/>
              <w:sz w:val="22"/>
              <w:szCs w:val="22"/>
            </w:rPr>
            <w:t>[nurodykite papildomus teisės aktus, kuriais užtikrinama duomenų sauga, jei tokie yra]</w:t>
          </w:r>
        </w:sdtContent>
      </w:sdt>
    </w:p>
    <w:p w14:paraId="0A07510D" w14:textId="569D0AD4" w:rsidR="006123E7" w:rsidRPr="00A5709E" w:rsidRDefault="002C625D" w:rsidP="00435F10">
      <w:pPr>
        <w:pStyle w:val="ListParagraph"/>
        <w:numPr>
          <w:ilvl w:val="0"/>
          <w:numId w:val="40"/>
        </w:numPr>
        <w:spacing w:line="360" w:lineRule="auto"/>
        <w:ind w:left="0" w:firstLine="567"/>
        <w:jc w:val="both"/>
        <w:rPr>
          <w:rFonts w:ascii="Tahoma" w:hAnsi="Tahoma" w:cs="Tahoma"/>
          <w:sz w:val="22"/>
          <w:szCs w:val="22"/>
        </w:rPr>
      </w:pPr>
      <w:r w:rsidRPr="00A5709E">
        <w:rPr>
          <w:rFonts w:ascii="Tahoma" w:hAnsi="Tahoma" w:cs="Tahoma"/>
          <w:sz w:val="22"/>
          <w:szCs w:val="22"/>
        </w:rPr>
        <w:t>Šalys įsipareigoja visą dokumentaciją, duomenis, gautus viena iš kitos vykdant šią Sutartį, laikyti saugotina informacija ir neatskleisti (neplatinti) trečiosioms šalims, išskyrus atvejus, kai tai privaloma Lietuvos Respublikos teisės aktų nustatyta tvarka. Už neteisėtą šioje Sutartyje numatytos saugotinos informacijos atkleidimą kaltoji Šalis atsako teisės aktų nustatyta tvarka. Ūkio subjekto įsipareigojimas neatskleisti saugotinos informacijos lieka galioti ir po šios Sutarties nutraukimo ar jos pasibaigimo dienos. ESPBI IS duomenų gavėjai, teikiantys ESPBI IS duomenis tretiesiems asmenims, negali keisti ESPBI IS duomenų ir privalo nurodyti teikiamų duomenų šaltinį.</w:t>
      </w:r>
    </w:p>
    <w:p w14:paraId="1E4D9A80" w14:textId="06D1511C" w:rsidR="006123E7" w:rsidRPr="00A5709E" w:rsidRDefault="002C625D" w:rsidP="00435F10">
      <w:pPr>
        <w:pStyle w:val="ListParagraph"/>
        <w:numPr>
          <w:ilvl w:val="0"/>
          <w:numId w:val="40"/>
        </w:numPr>
        <w:spacing w:line="360" w:lineRule="auto"/>
        <w:ind w:left="0" w:firstLine="567"/>
        <w:jc w:val="both"/>
        <w:rPr>
          <w:rFonts w:ascii="Tahoma" w:hAnsi="Tahoma" w:cs="Tahoma"/>
          <w:sz w:val="22"/>
          <w:szCs w:val="22"/>
        </w:rPr>
      </w:pPr>
      <w:r w:rsidRPr="00A5709E">
        <w:rPr>
          <w:rFonts w:ascii="Tahoma" w:hAnsi="Tahoma" w:cs="Tahoma"/>
          <w:sz w:val="22"/>
          <w:szCs w:val="22"/>
        </w:rPr>
        <w:t>GAVĖJO informacinėje sistemoje privalo būti įdiegtos techninės ir organizacinės priemonės, skirtos TEIKĖJUI ir GAVĖJUI identifikuoti ir perduodamų duomenų vientisumui užtikrinti.</w:t>
      </w:r>
    </w:p>
    <w:p w14:paraId="267E9C99" w14:textId="4D0648C7" w:rsidR="006123E7" w:rsidRPr="00A5709E" w:rsidRDefault="002C625D" w:rsidP="00435F10">
      <w:pPr>
        <w:pStyle w:val="ListParagraph"/>
        <w:numPr>
          <w:ilvl w:val="0"/>
          <w:numId w:val="40"/>
        </w:numPr>
        <w:spacing w:line="360" w:lineRule="auto"/>
        <w:ind w:left="0" w:firstLine="567"/>
        <w:jc w:val="both"/>
        <w:rPr>
          <w:rFonts w:ascii="Tahoma" w:hAnsi="Tahoma" w:cs="Tahoma"/>
          <w:sz w:val="22"/>
          <w:szCs w:val="22"/>
        </w:rPr>
      </w:pPr>
      <w:r w:rsidRPr="00A5709E">
        <w:rPr>
          <w:rFonts w:ascii="Tahoma" w:hAnsi="Tahoma" w:cs="Tahoma"/>
          <w:sz w:val="22"/>
          <w:szCs w:val="22"/>
        </w:rPr>
        <w:t>GAVĖJAS įsipareigoja nedelsdamas, bet ne vėliau kaip per 24 (dvidešimt keturias) valandas, raštu Sutarties XII skyriuje „Šalių rekvizitai ir parašai“ nurodytais kontaktiniais adresais informuoti TEIKĖJĄ apie asmens duomenų pažeidimą ir imtis priemonių, kad būtų pašalintas asmens duomenų saugumo pažeidimas.</w:t>
      </w:r>
    </w:p>
    <w:p w14:paraId="1F15333C" w14:textId="22E28039" w:rsidR="006123E7" w:rsidRPr="00A5709E" w:rsidRDefault="002C625D" w:rsidP="00435F10">
      <w:pPr>
        <w:pStyle w:val="ListParagraph"/>
        <w:numPr>
          <w:ilvl w:val="0"/>
          <w:numId w:val="40"/>
        </w:numPr>
        <w:spacing w:line="360" w:lineRule="auto"/>
        <w:ind w:left="0" w:firstLine="567"/>
        <w:jc w:val="both"/>
        <w:rPr>
          <w:rFonts w:ascii="Tahoma" w:hAnsi="Tahoma" w:cs="Tahoma"/>
          <w:sz w:val="22"/>
          <w:szCs w:val="22"/>
        </w:rPr>
      </w:pPr>
      <w:r w:rsidRPr="00A5709E">
        <w:rPr>
          <w:rFonts w:ascii="Tahoma" w:hAnsi="Tahoma" w:cs="Tahoma"/>
          <w:sz w:val="22"/>
          <w:szCs w:val="22"/>
        </w:rPr>
        <w:t>GAVĖJAS apie pastebėtas klaidas informuoja TEIKĖJĄ ne vėliau kaip per 5 (penkias) darbo dienas raštu ir elektroniniu paštu, Sutarties XII skyriuje „Šalių rekvizitai ir parašai“ nurodytais kontaktiniais adresais.</w:t>
      </w:r>
      <w:r w:rsidR="00B20F39" w:rsidRPr="00A5709E">
        <w:rPr>
          <w:rFonts w:ascii="Tahoma" w:hAnsi="Tahoma" w:cs="Tahoma"/>
          <w:sz w:val="22"/>
          <w:szCs w:val="22"/>
        </w:rPr>
        <w:t xml:space="preserve"> </w:t>
      </w:r>
      <w:r w:rsidR="0008281A" w:rsidRPr="00A5709E">
        <w:rPr>
          <w:rFonts w:ascii="Tahoma" w:hAnsi="Tahoma" w:cs="Tahoma"/>
          <w:sz w:val="22"/>
          <w:szCs w:val="22"/>
        </w:rPr>
        <w:t xml:space="preserve">Jeigu GAVĖJO pranešimas apie klaidas yra pagrįstas, TEIKĖJAS ištaiso klaidas ne vėliau kaip per 10 (dešimt) darbo dienų nuo pranešimo gavimo, pataisytus duomenis pateikia GAVĖJUI pagal šioje </w:t>
      </w:r>
      <w:r w:rsidR="00E02443" w:rsidRPr="00A5709E">
        <w:rPr>
          <w:rFonts w:ascii="Tahoma" w:hAnsi="Tahoma" w:cs="Tahoma"/>
          <w:sz w:val="22"/>
          <w:szCs w:val="22"/>
        </w:rPr>
        <w:t>S</w:t>
      </w:r>
      <w:r w:rsidR="0008281A" w:rsidRPr="00A5709E">
        <w:rPr>
          <w:rFonts w:ascii="Tahoma" w:hAnsi="Tahoma" w:cs="Tahoma"/>
          <w:sz w:val="22"/>
          <w:szCs w:val="22"/>
        </w:rPr>
        <w:t xml:space="preserve">utartyje numatytas duomenų teikimo sąlygas ir nedelsiant informuoja GAVĖJĄ apie tai elektroniniu paštu </w:t>
      </w:r>
      <w:r w:rsidR="00DC514D" w:rsidRPr="00A5709E">
        <w:rPr>
          <w:rFonts w:ascii="Tahoma" w:hAnsi="Tahoma" w:cs="Tahoma"/>
          <w:sz w:val="22"/>
          <w:szCs w:val="22"/>
        </w:rPr>
        <w:t>ir</w:t>
      </w:r>
      <w:r w:rsidR="0008281A" w:rsidRPr="00A5709E">
        <w:rPr>
          <w:rFonts w:ascii="Tahoma" w:hAnsi="Tahoma" w:cs="Tahoma"/>
          <w:sz w:val="22"/>
          <w:szCs w:val="22"/>
        </w:rPr>
        <w:t xml:space="preserve"> raštu</w:t>
      </w:r>
      <w:r w:rsidR="00E62056" w:rsidRPr="00A5709E">
        <w:rPr>
          <w:rFonts w:ascii="Tahoma" w:hAnsi="Tahoma" w:cs="Tahoma"/>
          <w:sz w:val="22"/>
          <w:szCs w:val="22"/>
        </w:rPr>
        <w:t>, Sutarties XI</w:t>
      </w:r>
      <w:r w:rsidR="00961E24" w:rsidRPr="00A5709E">
        <w:rPr>
          <w:rFonts w:ascii="Tahoma" w:hAnsi="Tahoma" w:cs="Tahoma"/>
          <w:sz w:val="22"/>
          <w:szCs w:val="22"/>
        </w:rPr>
        <w:t>I</w:t>
      </w:r>
      <w:r w:rsidR="00E62056" w:rsidRPr="00A5709E">
        <w:rPr>
          <w:rFonts w:ascii="Tahoma" w:hAnsi="Tahoma" w:cs="Tahoma"/>
          <w:sz w:val="22"/>
          <w:szCs w:val="22"/>
        </w:rPr>
        <w:t xml:space="preserve"> skyriuje „Šalių rekvizitai ir parašai“ nurodytais kontaktiniais adresais</w:t>
      </w:r>
      <w:r w:rsidR="0008281A" w:rsidRPr="00A5709E">
        <w:rPr>
          <w:rFonts w:ascii="Tahoma" w:hAnsi="Tahoma" w:cs="Tahoma"/>
          <w:sz w:val="22"/>
          <w:szCs w:val="22"/>
        </w:rPr>
        <w:t>. Tuo atveju, jeigu klaidų ištaisyti neįmanoma, TEIKĖJAS nurodo priežastis, dėl ku</w:t>
      </w:r>
      <w:r w:rsidR="009D6003" w:rsidRPr="00A5709E">
        <w:rPr>
          <w:rFonts w:ascii="Tahoma" w:hAnsi="Tahoma" w:cs="Tahoma"/>
          <w:sz w:val="22"/>
          <w:szCs w:val="22"/>
        </w:rPr>
        <w:t>rių duomenų pataisyti negalima.</w:t>
      </w:r>
    </w:p>
    <w:p w14:paraId="241F2675" w14:textId="5176262C" w:rsidR="006123E7" w:rsidRPr="00A5709E" w:rsidRDefault="0008281A" w:rsidP="00435F10">
      <w:pPr>
        <w:pStyle w:val="ListParagraph"/>
        <w:numPr>
          <w:ilvl w:val="0"/>
          <w:numId w:val="40"/>
        </w:numPr>
        <w:spacing w:line="360" w:lineRule="auto"/>
        <w:ind w:left="0" w:firstLine="567"/>
        <w:jc w:val="both"/>
        <w:rPr>
          <w:rFonts w:ascii="Tahoma" w:hAnsi="Tahoma" w:cs="Tahoma"/>
          <w:sz w:val="22"/>
          <w:szCs w:val="22"/>
        </w:rPr>
      </w:pPr>
      <w:r w:rsidRPr="00A5709E">
        <w:rPr>
          <w:rFonts w:ascii="Tahoma" w:hAnsi="Tahoma" w:cs="Tahoma"/>
          <w:sz w:val="22"/>
          <w:szCs w:val="22"/>
        </w:rPr>
        <w:t xml:space="preserve">GAVĖJAS, gavęs iš TEIKĖJO patikslintus asmens duomenis, užtikrina klaidingų duomenų pakeitimą pagal asmens duomenų teikimo sąlygas, nustatytas </w:t>
      </w:r>
      <w:r w:rsidR="00865548" w:rsidRPr="00A5709E">
        <w:rPr>
          <w:rFonts w:ascii="Tahoma" w:hAnsi="Tahoma" w:cs="Tahoma"/>
          <w:sz w:val="22"/>
          <w:szCs w:val="22"/>
        </w:rPr>
        <w:t>Sutarties</w:t>
      </w:r>
      <w:r w:rsidR="00F201E4">
        <w:rPr>
          <w:rFonts w:ascii="Tahoma" w:hAnsi="Tahoma" w:cs="Tahoma"/>
          <w:sz w:val="22"/>
          <w:szCs w:val="22"/>
        </w:rPr>
        <w:t xml:space="preserve"> 1</w:t>
      </w:r>
      <w:r w:rsidR="00865548" w:rsidRPr="00A5709E">
        <w:rPr>
          <w:rFonts w:ascii="Tahoma" w:hAnsi="Tahoma" w:cs="Tahoma"/>
          <w:sz w:val="22"/>
          <w:szCs w:val="22"/>
        </w:rPr>
        <w:t xml:space="preserve"> p</w:t>
      </w:r>
      <w:r w:rsidR="00E02443" w:rsidRPr="00A5709E">
        <w:rPr>
          <w:rFonts w:ascii="Tahoma" w:hAnsi="Tahoma" w:cs="Tahoma"/>
          <w:sz w:val="22"/>
          <w:szCs w:val="22"/>
        </w:rPr>
        <w:t>riede.</w:t>
      </w:r>
    </w:p>
    <w:p w14:paraId="36228C0A" w14:textId="10712E12" w:rsidR="006123E7" w:rsidRPr="00A5709E" w:rsidRDefault="0008281A" w:rsidP="00435F10">
      <w:pPr>
        <w:pStyle w:val="ListParagraph"/>
        <w:numPr>
          <w:ilvl w:val="0"/>
          <w:numId w:val="40"/>
        </w:numPr>
        <w:spacing w:line="360" w:lineRule="auto"/>
        <w:ind w:left="0" w:firstLine="567"/>
        <w:jc w:val="both"/>
        <w:rPr>
          <w:rFonts w:ascii="Tahoma" w:hAnsi="Tahoma" w:cs="Tahoma"/>
          <w:sz w:val="22"/>
          <w:szCs w:val="22"/>
        </w:rPr>
      </w:pPr>
      <w:r w:rsidRPr="00A5709E">
        <w:rPr>
          <w:rFonts w:ascii="Tahoma" w:hAnsi="Tahoma" w:cs="Tahoma"/>
          <w:sz w:val="22"/>
          <w:szCs w:val="22"/>
        </w:rPr>
        <w:t xml:space="preserve">TEIKĖJAS, pažeidęs </w:t>
      </w:r>
      <w:r w:rsidR="00E02443" w:rsidRPr="00A5709E">
        <w:rPr>
          <w:rFonts w:ascii="Tahoma" w:hAnsi="Tahoma" w:cs="Tahoma"/>
          <w:sz w:val="22"/>
          <w:szCs w:val="22"/>
        </w:rPr>
        <w:t>S</w:t>
      </w:r>
      <w:r w:rsidRPr="00A5709E">
        <w:rPr>
          <w:rFonts w:ascii="Tahoma" w:hAnsi="Tahoma" w:cs="Tahoma"/>
          <w:sz w:val="22"/>
          <w:szCs w:val="22"/>
        </w:rPr>
        <w:t>utarties</w:t>
      </w:r>
      <w:r w:rsidR="00F201E4">
        <w:rPr>
          <w:rFonts w:ascii="Tahoma" w:hAnsi="Tahoma" w:cs="Tahoma"/>
          <w:sz w:val="22"/>
          <w:szCs w:val="22"/>
        </w:rPr>
        <w:t xml:space="preserve"> 1</w:t>
      </w:r>
      <w:r w:rsidRPr="00A5709E">
        <w:rPr>
          <w:rFonts w:ascii="Tahoma" w:hAnsi="Tahoma" w:cs="Tahoma"/>
          <w:sz w:val="22"/>
          <w:szCs w:val="22"/>
        </w:rPr>
        <w:t xml:space="preserve"> </w:t>
      </w:r>
      <w:r w:rsidR="00865548" w:rsidRPr="00A5709E">
        <w:rPr>
          <w:rFonts w:ascii="Tahoma" w:hAnsi="Tahoma" w:cs="Tahoma"/>
          <w:sz w:val="22"/>
          <w:szCs w:val="22"/>
        </w:rPr>
        <w:t>p</w:t>
      </w:r>
      <w:r w:rsidRPr="00A5709E">
        <w:rPr>
          <w:rFonts w:ascii="Tahoma" w:hAnsi="Tahoma" w:cs="Tahoma"/>
          <w:sz w:val="22"/>
          <w:szCs w:val="22"/>
        </w:rPr>
        <w:t>riede</w:t>
      </w:r>
      <w:r w:rsidR="00E62056" w:rsidRPr="00A5709E">
        <w:rPr>
          <w:rFonts w:ascii="Tahoma" w:hAnsi="Tahoma" w:cs="Tahoma"/>
          <w:sz w:val="22"/>
          <w:szCs w:val="22"/>
        </w:rPr>
        <w:t xml:space="preserve"> </w:t>
      </w:r>
      <w:r w:rsidRPr="00A5709E">
        <w:rPr>
          <w:rFonts w:ascii="Tahoma" w:hAnsi="Tahoma" w:cs="Tahoma"/>
          <w:sz w:val="22"/>
          <w:szCs w:val="22"/>
        </w:rPr>
        <w:t xml:space="preserve">nurodytas asmens duomenų teikimo sąlygas, informuoja GAVĖJĄ apie </w:t>
      </w:r>
      <w:r w:rsidR="00E02443" w:rsidRPr="00A5709E">
        <w:rPr>
          <w:rFonts w:ascii="Tahoma" w:hAnsi="Tahoma" w:cs="Tahoma"/>
          <w:sz w:val="22"/>
          <w:szCs w:val="22"/>
        </w:rPr>
        <w:t>S</w:t>
      </w:r>
      <w:r w:rsidRPr="00A5709E">
        <w:rPr>
          <w:rFonts w:ascii="Tahoma" w:hAnsi="Tahoma" w:cs="Tahoma"/>
          <w:sz w:val="22"/>
          <w:szCs w:val="22"/>
        </w:rPr>
        <w:t xml:space="preserve">utarties nevykdymo priežastis raštu </w:t>
      </w:r>
      <w:r w:rsidR="00DC514D" w:rsidRPr="00A5709E">
        <w:rPr>
          <w:rFonts w:ascii="Tahoma" w:hAnsi="Tahoma" w:cs="Tahoma"/>
          <w:sz w:val="22"/>
          <w:szCs w:val="22"/>
        </w:rPr>
        <w:t>ir</w:t>
      </w:r>
      <w:r w:rsidRPr="00A5709E">
        <w:rPr>
          <w:rFonts w:ascii="Tahoma" w:hAnsi="Tahoma" w:cs="Tahoma"/>
          <w:sz w:val="22"/>
          <w:szCs w:val="22"/>
        </w:rPr>
        <w:t xml:space="preserve"> elektroniniu </w:t>
      </w:r>
      <w:r w:rsidR="00281CEB" w:rsidRPr="00A5709E">
        <w:rPr>
          <w:rFonts w:ascii="Tahoma" w:hAnsi="Tahoma" w:cs="Tahoma"/>
          <w:sz w:val="22"/>
          <w:szCs w:val="22"/>
        </w:rPr>
        <w:t>paštu</w:t>
      </w:r>
      <w:r w:rsidRPr="00A5709E">
        <w:rPr>
          <w:rFonts w:ascii="Tahoma" w:hAnsi="Tahoma" w:cs="Tahoma"/>
          <w:sz w:val="22"/>
          <w:szCs w:val="22"/>
        </w:rPr>
        <w:t xml:space="preserve">, </w:t>
      </w:r>
      <w:r w:rsidR="00E62056" w:rsidRPr="00A5709E">
        <w:rPr>
          <w:rFonts w:ascii="Tahoma" w:hAnsi="Tahoma" w:cs="Tahoma"/>
          <w:sz w:val="22"/>
          <w:szCs w:val="22"/>
        </w:rPr>
        <w:t>Sutarties X</w:t>
      </w:r>
      <w:r w:rsidR="00A82240" w:rsidRPr="00A5709E">
        <w:rPr>
          <w:rFonts w:ascii="Tahoma" w:hAnsi="Tahoma" w:cs="Tahoma"/>
          <w:sz w:val="22"/>
          <w:szCs w:val="22"/>
        </w:rPr>
        <w:t>I</w:t>
      </w:r>
      <w:r w:rsidR="00E62056" w:rsidRPr="00A5709E">
        <w:rPr>
          <w:rFonts w:ascii="Tahoma" w:hAnsi="Tahoma" w:cs="Tahoma"/>
          <w:sz w:val="22"/>
          <w:szCs w:val="22"/>
        </w:rPr>
        <w:t xml:space="preserve">I skyriuje „Šalių rekvizitai ir parašai“ nurodytais kontaktiniais adresais, </w:t>
      </w:r>
      <w:r w:rsidRPr="00A5709E">
        <w:rPr>
          <w:rFonts w:ascii="Tahoma" w:hAnsi="Tahoma" w:cs="Tahoma"/>
          <w:sz w:val="22"/>
          <w:szCs w:val="22"/>
        </w:rPr>
        <w:t>nurodydamas laiką, kada asmens duomenų teikimo sąlygų vykdymas bus atnaujintas.</w:t>
      </w:r>
    </w:p>
    <w:p w14:paraId="1E7376D7" w14:textId="7D05C853" w:rsidR="0065199E" w:rsidRPr="00A5498B" w:rsidRDefault="00814475" w:rsidP="00060CE4">
      <w:pPr>
        <w:pStyle w:val="ListParagraph"/>
        <w:numPr>
          <w:ilvl w:val="0"/>
          <w:numId w:val="40"/>
        </w:numPr>
        <w:spacing w:line="360" w:lineRule="auto"/>
        <w:ind w:left="0" w:firstLine="567"/>
        <w:jc w:val="both"/>
        <w:rPr>
          <w:rFonts w:ascii="Tahoma" w:hAnsi="Tahoma" w:cs="Tahoma"/>
          <w:sz w:val="22"/>
          <w:szCs w:val="22"/>
        </w:rPr>
      </w:pPr>
      <w:r w:rsidRPr="00A5709E">
        <w:rPr>
          <w:rFonts w:ascii="Tahoma" w:hAnsi="Tahoma" w:cs="Tahoma"/>
          <w:sz w:val="22"/>
          <w:szCs w:val="22"/>
        </w:rPr>
        <w:t>Ūkio subjektas</w:t>
      </w:r>
      <w:r w:rsidR="00255078" w:rsidRPr="00A5709E">
        <w:rPr>
          <w:rFonts w:ascii="Tahoma" w:hAnsi="Tahoma" w:cs="Tahoma"/>
          <w:sz w:val="22"/>
          <w:szCs w:val="22"/>
        </w:rPr>
        <w:t xml:space="preserve"> užtikrina, kad</w:t>
      </w:r>
      <w:r w:rsidR="00F2750C" w:rsidRPr="00A5709E">
        <w:rPr>
          <w:rFonts w:ascii="Tahoma" w:hAnsi="Tahoma" w:cs="Tahoma"/>
          <w:sz w:val="22"/>
          <w:szCs w:val="22"/>
        </w:rPr>
        <w:t xml:space="preserve"> visi</w:t>
      </w:r>
      <w:r w:rsidR="00255078" w:rsidRPr="00A5709E">
        <w:rPr>
          <w:rFonts w:ascii="Tahoma" w:hAnsi="Tahoma" w:cs="Tahoma"/>
          <w:sz w:val="22"/>
          <w:szCs w:val="22"/>
        </w:rPr>
        <w:t xml:space="preserve"> asmens duomenis tvarkyti įgalioti asmenys būtų raštu įsipareigoję užtikrinti konfidencialumą</w:t>
      </w:r>
      <w:r w:rsidR="00F2750C" w:rsidRPr="007F3C07">
        <w:rPr>
          <w:rFonts w:ascii="Tahoma" w:hAnsi="Tahoma" w:cs="Tahoma"/>
          <w:sz w:val="22"/>
          <w:szCs w:val="22"/>
        </w:rPr>
        <w:t xml:space="preserve"> ir pasirašę konfidencialumo pasižadėjimus, parengtus pagal Sutarties 2 priedą „Pasižadėjimo neatskleisti duomenų, gaunamų iš Elektroninės sveikatos paslaugų ir bendradarbiavimo infrastruktūros informacinės sistemos, forma“</w:t>
      </w:r>
      <w:r w:rsidR="00255078" w:rsidRPr="007F3C07">
        <w:rPr>
          <w:rFonts w:ascii="Tahoma" w:hAnsi="Tahoma" w:cs="Tahoma"/>
          <w:sz w:val="22"/>
          <w:szCs w:val="22"/>
        </w:rPr>
        <w:t xml:space="preserve">. </w:t>
      </w:r>
      <w:r w:rsidR="00AE7F7B" w:rsidRPr="007F3C07">
        <w:rPr>
          <w:rFonts w:ascii="Tahoma" w:hAnsi="Tahoma" w:cs="Tahoma"/>
          <w:sz w:val="22"/>
          <w:szCs w:val="22"/>
        </w:rPr>
        <w:t xml:space="preserve">Ūkio subjektas, Registrų centro prašymu, tinkamai pasirašytą konfidencialumo pasižadėjimą (-us) privalo pateikti Registrų centrui ne vėliau kaip per 5 darbo dienas nuo tokio prašymo pateikimo dienos. </w:t>
      </w:r>
      <w:r w:rsidR="00B02B07" w:rsidRPr="00B02B07">
        <w:rPr>
          <w:rFonts w:ascii="Tahoma" w:hAnsi="Tahoma" w:cs="Tahoma"/>
          <w:sz w:val="22"/>
          <w:szCs w:val="22"/>
        </w:rPr>
        <w:t xml:space="preserve">Ūkio subjektas visais atvejais privalo pateikti šiame punkte nustatyta tvarka pasirašytą asmens, kuriam prašoma suteikti </w:t>
      </w:r>
      <w:r w:rsidR="00D049F4">
        <w:rPr>
          <w:rFonts w:ascii="Tahoma" w:hAnsi="Tahoma" w:cs="Tahoma"/>
          <w:sz w:val="22"/>
          <w:szCs w:val="22"/>
        </w:rPr>
        <w:t xml:space="preserve">Prekybos </w:t>
      </w:r>
      <w:r w:rsidR="00D049F4">
        <w:rPr>
          <w:rFonts w:ascii="Tahoma" w:hAnsi="Tahoma" w:cs="Tahoma"/>
          <w:sz w:val="22"/>
          <w:szCs w:val="22"/>
        </w:rPr>
        <w:lastRenderedPageBreak/>
        <w:t>vietos</w:t>
      </w:r>
      <w:r w:rsidR="00B02B07" w:rsidRPr="00B02B07">
        <w:rPr>
          <w:rFonts w:ascii="Tahoma" w:hAnsi="Tahoma" w:cs="Tahoma"/>
          <w:sz w:val="22"/>
          <w:szCs w:val="22"/>
        </w:rPr>
        <w:t xml:space="preserve"> administratoriaus vaidmenį, konfidencialumo pasižadėjimą iki prieigos teisių šiam asmeniui suteikimo.</w:t>
      </w:r>
    </w:p>
    <w:p w14:paraId="76ADDCD0" w14:textId="77777777" w:rsidR="00D95465" w:rsidRPr="007F3C07" w:rsidRDefault="0008281A" w:rsidP="00060CE4">
      <w:pPr>
        <w:spacing w:line="360" w:lineRule="auto"/>
        <w:jc w:val="center"/>
        <w:rPr>
          <w:rFonts w:ascii="Tahoma" w:hAnsi="Tahoma" w:cs="Tahoma"/>
          <w:b/>
          <w:bCs/>
          <w:sz w:val="22"/>
          <w:szCs w:val="22"/>
          <w:lang w:val="lt-LT"/>
        </w:rPr>
      </w:pPr>
      <w:r w:rsidRPr="007F3C07">
        <w:rPr>
          <w:rFonts w:ascii="Tahoma" w:hAnsi="Tahoma" w:cs="Tahoma"/>
          <w:b/>
          <w:bCs/>
          <w:sz w:val="22"/>
          <w:szCs w:val="22"/>
          <w:lang w:val="lt-LT"/>
        </w:rPr>
        <w:t>V</w:t>
      </w:r>
      <w:r w:rsidR="00D95465" w:rsidRPr="007F3C07">
        <w:rPr>
          <w:rFonts w:ascii="Tahoma" w:hAnsi="Tahoma" w:cs="Tahoma"/>
          <w:b/>
          <w:bCs/>
          <w:sz w:val="22"/>
          <w:szCs w:val="22"/>
          <w:lang w:val="lt-LT"/>
        </w:rPr>
        <w:t xml:space="preserve"> SKYRIUS</w:t>
      </w:r>
    </w:p>
    <w:p w14:paraId="4A5ED0FF" w14:textId="3DFA3026" w:rsidR="00015DA3" w:rsidRDefault="0008281A" w:rsidP="00A5498B">
      <w:pPr>
        <w:spacing w:line="360" w:lineRule="auto"/>
        <w:jc w:val="center"/>
        <w:rPr>
          <w:rFonts w:ascii="Tahoma" w:hAnsi="Tahoma" w:cs="Tahoma"/>
          <w:b/>
          <w:bCs/>
          <w:sz w:val="22"/>
          <w:szCs w:val="22"/>
          <w:lang w:val="lt-LT"/>
        </w:rPr>
      </w:pPr>
      <w:r w:rsidRPr="007F3C07">
        <w:rPr>
          <w:rFonts w:ascii="Tahoma" w:hAnsi="Tahoma" w:cs="Tahoma"/>
          <w:b/>
          <w:bCs/>
          <w:sz w:val="22"/>
          <w:szCs w:val="22"/>
          <w:lang w:val="lt-LT"/>
        </w:rPr>
        <w:t>APMOKĖJIM</w:t>
      </w:r>
      <w:r w:rsidR="00E62056" w:rsidRPr="007F3C07">
        <w:rPr>
          <w:rFonts w:ascii="Tahoma" w:hAnsi="Tahoma" w:cs="Tahoma"/>
          <w:b/>
          <w:bCs/>
          <w:sz w:val="22"/>
          <w:szCs w:val="22"/>
          <w:lang w:val="lt-LT"/>
        </w:rPr>
        <w:t>O</w:t>
      </w:r>
      <w:r w:rsidRPr="007F3C07">
        <w:rPr>
          <w:rFonts w:ascii="Tahoma" w:hAnsi="Tahoma" w:cs="Tahoma"/>
          <w:b/>
          <w:bCs/>
          <w:sz w:val="22"/>
          <w:szCs w:val="22"/>
          <w:lang w:val="lt-LT"/>
        </w:rPr>
        <w:t xml:space="preserve"> TVARKA</w:t>
      </w:r>
    </w:p>
    <w:p w14:paraId="4215F43A" w14:textId="77777777" w:rsidR="00A5498B" w:rsidRPr="00A5498B" w:rsidRDefault="00A5498B" w:rsidP="00A5498B">
      <w:pPr>
        <w:spacing w:line="360" w:lineRule="auto"/>
        <w:jc w:val="center"/>
        <w:rPr>
          <w:rFonts w:ascii="Tahoma" w:hAnsi="Tahoma" w:cs="Tahoma"/>
          <w:b/>
          <w:bCs/>
          <w:sz w:val="22"/>
          <w:szCs w:val="22"/>
          <w:lang w:val="lt-LT"/>
        </w:rPr>
      </w:pPr>
    </w:p>
    <w:p w14:paraId="26634A9B" w14:textId="469FA227" w:rsidR="00015DA3" w:rsidRPr="00A5498B" w:rsidRDefault="003F3585" w:rsidP="00A5498B">
      <w:pPr>
        <w:pStyle w:val="ListParagraph"/>
        <w:numPr>
          <w:ilvl w:val="0"/>
          <w:numId w:val="40"/>
        </w:numPr>
        <w:spacing w:line="360" w:lineRule="auto"/>
        <w:ind w:left="0" w:firstLine="567"/>
        <w:jc w:val="both"/>
        <w:rPr>
          <w:rFonts w:ascii="Tahoma" w:hAnsi="Tahoma" w:cs="Tahoma"/>
          <w:sz w:val="22"/>
          <w:szCs w:val="22"/>
        </w:rPr>
      </w:pPr>
      <w:r w:rsidRPr="007F3C07">
        <w:rPr>
          <w:rFonts w:ascii="Tahoma" w:hAnsi="Tahoma" w:cs="Tahoma"/>
          <w:sz w:val="22"/>
          <w:szCs w:val="22"/>
        </w:rPr>
        <w:t>TEIKĖJAS duomenis GAVĖJUI teikia ir iš jo gauna neatlygintinai</w:t>
      </w:r>
      <w:r w:rsidR="00442043" w:rsidRPr="007F3C07">
        <w:rPr>
          <w:rFonts w:ascii="Tahoma" w:hAnsi="Tahoma" w:cs="Tahoma"/>
          <w:sz w:val="22"/>
          <w:szCs w:val="22"/>
        </w:rPr>
        <w:t xml:space="preserve"> vadovaujantis</w:t>
      </w:r>
      <w:r w:rsidRPr="007F3C07">
        <w:rPr>
          <w:rFonts w:ascii="Tahoma" w:hAnsi="Tahoma" w:cs="Tahoma"/>
          <w:sz w:val="22"/>
          <w:szCs w:val="22"/>
        </w:rPr>
        <w:t xml:space="preserve"> ESPBI IS nuostatų </w:t>
      </w:r>
      <w:r w:rsidR="0008790C" w:rsidRPr="007F3C07">
        <w:rPr>
          <w:rFonts w:ascii="Tahoma" w:hAnsi="Tahoma" w:cs="Tahoma"/>
          <w:sz w:val="22"/>
          <w:szCs w:val="22"/>
        </w:rPr>
        <w:t>4</w:t>
      </w:r>
      <w:r w:rsidR="00670814" w:rsidRPr="007F3C07">
        <w:rPr>
          <w:rFonts w:ascii="Tahoma" w:hAnsi="Tahoma" w:cs="Tahoma"/>
          <w:sz w:val="22"/>
          <w:szCs w:val="22"/>
        </w:rPr>
        <w:t>4</w:t>
      </w:r>
      <w:r w:rsidRPr="007F3C07">
        <w:rPr>
          <w:rFonts w:ascii="Tahoma" w:hAnsi="Tahoma" w:cs="Tahoma"/>
          <w:sz w:val="22"/>
          <w:szCs w:val="22"/>
        </w:rPr>
        <w:t xml:space="preserve"> punkt</w:t>
      </w:r>
      <w:r w:rsidR="00442043" w:rsidRPr="007F3C07">
        <w:rPr>
          <w:rFonts w:ascii="Tahoma" w:hAnsi="Tahoma" w:cs="Tahoma"/>
          <w:sz w:val="22"/>
          <w:szCs w:val="22"/>
        </w:rPr>
        <w:t>u</w:t>
      </w:r>
      <w:r w:rsidR="0008281A" w:rsidRPr="007F3C07">
        <w:rPr>
          <w:rFonts w:ascii="Tahoma" w:hAnsi="Tahoma" w:cs="Tahoma"/>
          <w:sz w:val="22"/>
          <w:szCs w:val="22"/>
        </w:rPr>
        <w:t>.</w:t>
      </w:r>
    </w:p>
    <w:p w14:paraId="6ED23D07" w14:textId="77777777" w:rsidR="00D95465" w:rsidRPr="007F3C07" w:rsidRDefault="0008281A" w:rsidP="00060CE4">
      <w:pPr>
        <w:spacing w:line="360" w:lineRule="auto"/>
        <w:jc w:val="center"/>
        <w:rPr>
          <w:rFonts w:ascii="Tahoma" w:hAnsi="Tahoma" w:cs="Tahoma"/>
          <w:b/>
          <w:bCs/>
          <w:sz w:val="22"/>
          <w:szCs w:val="22"/>
          <w:lang w:val="lt-LT"/>
        </w:rPr>
      </w:pPr>
      <w:r w:rsidRPr="007F3C07">
        <w:rPr>
          <w:rFonts w:ascii="Tahoma" w:hAnsi="Tahoma" w:cs="Tahoma"/>
          <w:b/>
          <w:bCs/>
          <w:sz w:val="22"/>
          <w:szCs w:val="22"/>
          <w:lang w:val="lt-LT"/>
        </w:rPr>
        <w:t>VI</w:t>
      </w:r>
      <w:r w:rsidR="00D95465" w:rsidRPr="007F3C07">
        <w:rPr>
          <w:rFonts w:ascii="Tahoma" w:hAnsi="Tahoma" w:cs="Tahoma"/>
          <w:b/>
          <w:bCs/>
          <w:sz w:val="22"/>
          <w:szCs w:val="22"/>
          <w:lang w:val="lt-LT"/>
        </w:rPr>
        <w:t xml:space="preserve"> SKYRIUS</w:t>
      </w:r>
    </w:p>
    <w:p w14:paraId="752AF61C" w14:textId="27A87C3E" w:rsidR="00015DA3" w:rsidRDefault="0008281A" w:rsidP="00A5498B">
      <w:pPr>
        <w:spacing w:line="360" w:lineRule="auto"/>
        <w:jc w:val="center"/>
        <w:rPr>
          <w:rFonts w:ascii="Tahoma" w:hAnsi="Tahoma" w:cs="Tahoma"/>
          <w:b/>
          <w:bCs/>
          <w:sz w:val="22"/>
          <w:szCs w:val="22"/>
          <w:lang w:val="lt-LT"/>
        </w:rPr>
      </w:pPr>
      <w:r w:rsidRPr="007F3C07">
        <w:rPr>
          <w:rFonts w:ascii="Tahoma" w:hAnsi="Tahoma" w:cs="Tahoma"/>
          <w:b/>
          <w:bCs/>
          <w:sz w:val="22"/>
          <w:szCs w:val="22"/>
          <w:lang w:val="lt-LT"/>
        </w:rPr>
        <w:t>ATSAKOMYBĖ IR GINČŲ SPRENDIMO TVARKA</w:t>
      </w:r>
    </w:p>
    <w:p w14:paraId="05B329B3" w14:textId="77777777" w:rsidR="00A5498B" w:rsidRPr="007F3C07" w:rsidRDefault="00A5498B" w:rsidP="00A5498B">
      <w:pPr>
        <w:spacing w:line="360" w:lineRule="auto"/>
        <w:jc w:val="center"/>
        <w:rPr>
          <w:rFonts w:ascii="Tahoma" w:hAnsi="Tahoma" w:cs="Tahoma"/>
          <w:b/>
          <w:bCs/>
          <w:sz w:val="22"/>
          <w:szCs w:val="22"/>
          <w:lang w:val="lt-LT"/>
        </w:rPr>
      </w:pPr>
    </w:p>
    <w:p w14:paraId="28EDA71F" w14:textId="15143A69" w:rsidR="00DC514D" w:rsidRPr="007F3C07" w:rsidRDefault="0008281A" w:rsidP="00435F10">
      <w:pPr>
        <w:pStyle w:val="ListParagraph"/>
        <w:numPr>
          <w:ilvl w:val="0"/>
          <w:numId w:val="40"/>
        </w:numPr>
        <w:spacing w:line="360" w:lineRule="auto"/>
        <w:ind w:left="0" w:firstLine="567"/>
        <w:jc w:val="both"/>
        <w:rPr>
          <w:rFonts w:ascii="Tahoma" w:hAnsi="Tahoma" w:cs="Tahoma"/>
          <w:sz w:val="22"/>
          <w:szCs w:val="22"/>
        </w:rPr>
      </w:pPr>
      <w:r w:rsidRPr="007F3C07">
        <w:rPr>
          <w:rFonts w:ascii="Tahoma" w:hAnsi="Tahoma" w:cs="Tahoma"/>
          <w:bCs/>
          <w:sz w:val="22"/>
          <w:szCs w:val="22"/>
        </w:rPr>
        <w:t>Nė viena Šalis</w:t>
      </w:r>
      <w:r w:rsidRPr="007F3C07">
        <w:rPr>
          <w:rFonts w:ascii="Tahoma" w:hAnsi="Tahoma" w:cs="Tahoma"/>
          <w:sz w:val="22"/>
          <w:szCs w:val="22"/>
        </w:rPr>
        <w:t xml:space="preserve"> neturi teisės pavesti šią </w:t>
      </w:r>
      <w:r w:rsidR="00E02443" w:rsidRPr="007F3C07">
        <w:rPr>
          <w:rFonts w:ascii="Tahoma" w:hAnsi="Tahoma" w:cs="Tahoma"/>
          <w:sz w:val="22"/>
          <w:szCs w:val="22"/>
        </w:rPr>
        <w:t>S</w:t>
      </w:r>
      <w:r w:rsidRPr="007F3C07">
        <w:rPr>
          <w:rFonts w:ascii="Tahoma" w:hAnsi="Tahoma" w:cs="Tahoma"/>
          <w:sz w:val="22"/>
          <w:szCs w:val="22"/>
        </w:rPr>
        <w:t>utartį vykdyti tretiesiems asmenims.</w:t>
      </w:r>
    </w:p>
    <w:p w14:paraId="3ABF6383" w14:textId="77777777" w:rsidR="006123E7" w:rsidRPr="007F3C07" w:rsidRDefault="0008281A" w:rsidP="00435F10">
      <w:pPr>
        <w:pStyle w:val="ListParagraph"/>
        <w:numPr>
          <w:ilvl w:val="0"/>
          <w:numId w:val="40"/>
        </w:numPr>
        <w:spacing w:line="360" w:lineRule="auto"/>
        <w:ind w:left="0" w:firstLine="567"/>
        <w:jc w:val="both"/>
        <w:rPr>
          <w:rFonts w:ascii="Tahoma" w:hAnsi="Tahoma" w:cs="Tahoma"/>
          <w:sz w:val="22"/>
          <w:szCs w:val="22"/>
        </w:rPr>
      </w:pPr>
      <w:r w:rsidRPr="007F3C07">
        <w:rPr>
          <w:rFonts w:ascii="Tahoma" w:hAnsi="Tahoma" w:cs="Tahoma"/>
          <w:sz w:val="22"/>
          <w:szCs w:val="22"/>
        </w:rPr>
        <w:t xml:space="preserve">Už šios </w:t>
      </w:r>
      <w:r w:rsidR="00E02443" w:rsidRPr="007F3C07">
        <w:rPr>
          <w:rFonts w:ascii="Tahoma" w:hAnsi="Tahoma" w:cs="Tahoma"/>
          <w:sz w:val="22"/>
          <w:szCs w:val="22"/>
        </w:rPr>
        <w:t>S</w:t>
      </w:r>
      <w:r w:rsidRPr="007F3C07">
        <w:rPr>
          <w:rFonts w:ascii="Tahoma" w:hAnsi="Tahoma" w:cs="Tahoma"/>
          <w:sz w:val="22"/>
          <w:szCs w:val="22"/>
        </w:rPr>
        <w:t xml:space="preserve">utarties įsipareigojimų nevykdymą arba netinkamą vykdymą Šalys atsako Lietuvos Respublikos </w:t>
      </w:r>
      <w:r w:rsidR="00E62056" w:rsidRPr="007F3C07">
        <w:rPr>
          <w:rFonts w:ascii="Tahoma" w:hAnsi="Tahoma" w:cs="Tahoma"/>
          <w:sz w:val="22"/>
          <w:szCs w:val="22"/>
        </w:rPr>
        <w:t>teisės aktų</w:t>
      </w:r>
      <w:r w:rsidRPr="007F3C07">
        <w:rPr>
          <w:rFonts w:ascii="Tahoma" w:hAnsi="Tahoma" w:cs="Tahoma"/>
          <w:sz w:val="22"/>
          <w:szCs w:val="22"/>
        </w:rPr>
        <w:t xml:space="preserve"> nustatyta tvarka.</w:t>
      </w:r>
    </w:p>
    <w:p w14:paraId="050C1380" w14:textId="7E746B71" w:rsidR="00F2258B" w:rsidRPr="00A5498B" w:rsidRDefault="0008281A" w:rsidP="00A5498B">
      <w:pPr>
        <w:pStyle w:val="ListParagraph"/>
        <w:numPr>
          <w:ilvl w:val="0"/>
          <w:numId w:val="40"/>
        </w:numPr>
        <w:spacing w:line="360" w:lineRule="auto"/>
        <w:ind w:left="0" w:firstLine="567"/>
        <w:jc w:val="both"/>
        <w:rPr>
          <w:rStyle w:val="text1"/>
          <w:rFonts w:ascii="Tahoma" w:hAnsi="Tahoma" w:cs="Tahoma"/>
          <w:color w:val="auto"/>
          <w:sz w:val="22"/>
          <w:szCs w:val="22"/>
        </w:rPr>
      </w:pPr>
      <w:r w:rsidRPr="0068258E">
        <w:rPr>
          <w:rFonts w:ascii="Tahoma" w:hAnsi="Tahoma" w:cs="Tahoma"/>
          <w:sz w:val="22"/>
          <w:szCs w:val="22"/>
        </w:rPr>
        <w:t xml:space="preserve">Tarp </w:t>
      </w:r>
      <w:r w:rsidR="00E02443" w:rsidRPr="007F3C07">
        <w:rPr>
          <w:rFonts w:ascii="Tahoma" w:hAnsi="Tahoma" w:cs="Tahoma"/>
          <w:sz w:val="22"/>
          <w:szCs w:val="22"/>
        </w:rPr>
        <w:t>Š</w:t>
      </w:r>
      <w:r w:rsidRPr="007F3C07">
        <w:rPr>
          <w:rFonts w:ascii="Tahoma" w:hAnsi="Tahoma" w:cs="Tahoma"/>
          <w:sz w:val="22"/>
          <w:szCs w:val="22"/>
        </w:rPr>
        <w:t xml:space="preserve">alių kylantys ginčai dėl šios </w:t>
      </w:r>
      <w:r w:rsidR="00EF207F" w:rsidRPr="007F3C07">
        <w:rPr>
          <w:rFonts w:ascii="Tahoma" w:hAnsi="Tahoma" w:cs="Tahoma"/>
          <w:sz w:val="22"/>
          <w:szCs w:val="22"/>
        </w:rPr>
        <w:t>S</w:t>
      </w:r>
      <w:r w:rsidRPr="007F3C07">
        <w:rPr>
          <w:rFonts w:ascii="Tahoma" w:hAnsi="Tahoma" w:cs="Tahoma"/>
          <w:sz w:val="22"/>
          <w:szCs w:val="22"/>
        </w:rPr>
        <w:t xml:space="preserve">utarties vykdymo sprendžiami </w:t>
      </w:r>
      <w:r w:rsidR="00EF207F" w:rsidRPr="007F3C07">
        <w:rPr>
          <w:rFonts w:ascii="Tahoma" w:hAnsi="Tahoma" w:cs="Tahoma"/>
          <w:sz w:val="22"/>
          <w:szCs w:val="22"/>
        </w:rPr>
        <w:t>Š</w:t>
      </w:r>
      <w:r w:rsidRPr="007F3C07">
        <w:rPr>
          <w:rFonts w:ascii="Tahoma" w:hAnsi="Tahoma" w:cs="Tahoma"/>
          <w:sz w:val="22"/>
          <w:szCs w:val="22"/>
        </w:rPr>
        <w:t>alių derybomis.</w:t>
      </w:r>
      <w:r w:rsidR="00281CEB" w:rsidRPr="007F3C07">
        <w:rPr>
          <w:rFonts w:ascii="Tahoma" w:hAnsi="Tahoma" w:cs="Tahoma"/>
          <w:sz w:val="22"/>
          <w:szCs w:val="22"/>
        </w:rPr>
        <w:t xml:space="preserve"> </w:t>
      </w:r>
      <w:r w:rsidRPr="007F3C07">
        <w:rPr>
          <w:rFonts w:ascii="Tahoma" w:hAnsi="Tahoma" w:cs="Tahoma"/>
          <w:sz w:val="22"/>
          <w:szCs w:val="22"/>
        </w:rPr>
        <w:t xml:space="preserve">Šalims nepavykus susitarti, bet kokie ginčai, nesutarimai ar reikalavimai, kylantys iš šios </w:t>
      </w:r>
      <w:r w:rsidR="00EF207F" w:rsidRPr="007F3C07">
        <w:rPr>
          <w:rFonts w:ascii="Tahoma" w:hAnsi="Tahoma" w:cs="Tahoma"/>
          <w:sz w:val="22"/>
          <w:szCs w:val="22"/>
        </w:rPr>
        <w:t>S</w:t>
      </w:r>
      <w:r w:rsidRPr="007F3C07">
        <w:rPr>
          <w:rFonts w:ascii="Tahoma" w:hAnsi="Tahoma" w:cs="Tahoma"/>
          <w:sz w:val="22"/>
          <w:szCs w:val="22"/>
        </w:rPr>
        <w:t>utarties</w:t>
      </w:r>
      <w:r w:rsidR="00905DBD" w:rsidRPr="007F3C07">
        <w:rPr>
          <w:rFonts w:ascii="Tahoma" w:hAnsi="Tahoma" w:cs="Tahoma"/>
          <w:sz w:val="22"/>
          <w:szCs w:val="22"/>
        </w:rPr>
        <w:t>,</w:t>
      </w:r>
      <w:r w:rsidRPr="007F3C07">
        <w:rPr>
          <w:rFonts w:ascii="Tahoma" w:hAnsi="Tahoma" w:cs="Tahoma"/>
          <w:sz w:val="22"/>
          <w:szCs w:val="22"/>
        </w:rPr>
        <w:t xml:space="preserve"> sprendžiami Lietuvos Respublikos </w:t>
      </w:r>
      <w:r w:rsidRPr="007F3C07">
        <w:rPr>
          <w:rStyle w:val="text1"/>
          <w:rFonts w:ascii="Tahoma" w:hAnsi="Tahoma" w:cs="Tahoma"/>
          <w:color w:val="auto"/>
          <w:sz w:val="22"/>
          <w:szCs w:val="22"/>
        </w:rPr>
        <w:t>teisme</w:t>
      </w:r>
      <w:r w:rsidR="00DC514D" w:rsidRPr="007F3C07">
        <w:rPr>
          <w:rStyle w:val="text1"/>
          <w:rFonts w:ascii="Tahoma" w:hAnsi="Tahoma" w:cs="Tahoma"/>
          <w:color w:val="auto"/>
          <w:sz w:val="22"/>
          <w:szCs w:val="22"/>
        </w:rPr>
        <w:t>.</w:t>
      </w:r>
    </w:p>
    <w:p w14:paraId="1E98ABA3" w14:textId="663EE5A6" w:rsidR="00757A98" w:rsidRPr="007F3C07" w:rsidRDefault="00DC514D" w:rsidP="00060CE4">
      <w:pPr>
        <w:tabs>
          <w:tab w:val="left" w:pos="851"/>
          <w:tab w:val="left" w:pos="993"/>
        </w:tabs>
        <w:spacing w:line="360" w:lineRule="auto"/>
        <w:jc w:val="center"/>
        <w:rPr>
          <w:rStyle w:val="text1"/>
          <w:rFonts w:ascii="Tahoma" w:hAnsi="Tahoma" w:cs="Tahoma"/>
          <w:b/>
          <w:color w:val="auto"/>
          <w:sz w:val="22"/>
          <w:szCs w:val="22"/>
          <w:lang w:val="lt-LT"/>
        </w:rPr>
      </w:pPr>
      <w:r w:rsidRPr="007F3C07">
        <w:rPr>
          <w:rStyle w:val="text1"/>
          <w:rFonts w:ascii="Tahoma" w:hAnsi="Tahoma" w:cs="Tahoma"/>
          <w:b/>
          <w:color w:val="auto"/>
          <w:sz w:val="22"/>
          <w:szCs w:val="22"/>
          <w:lang w:val="lt-LT"/>
        </w:rPr>
        <w:t>VII SKYRIUS</w:t>
      </w:r>
    </w:p>
    <w:p w14:paraId="7CB27037" w14:textId="22A50BC1" w:rsidR="00DC514D" w:rsidRDefault="00DC514D" w:rsidP="00A5498B">
      <w:pPr>
        <w:tabs>
          <w:tab w:val="left" w:pos="851"/>
          <w:tab w:val="left" w:pos="993"/>
        </w:tabs>
        <w:spacing w:line="360" w:lineRule="auto"/>
        <w:jc w:val="center"/>
        <w:rPr>
          <w:rStyle w:val="text1"/>
          <w:rFonts w:ascii="Tahoma" w:hAnsi="Tahoma" w:cs="Tahoma"/>
          <w:b/>
          <w:color w:val="auto"/>
          <w:sz w:val="22"/>
          <w:szCs w:val="22"/>
          <w:lang w:val="lt-LT"/>
        </w:rPr>
      </w:pPr>
      <w:r w:rsidRPr="007F3C07">
        <w:rPr>
          <w:rStyle w:val="text1"/>
          <w:rFonts w:ascii="Tahoma" w:hAnsi="Tahoma" w:cs="Tahoma"/>
          <w:b/>
          <w:color w:val="auto"/>
          <w:sz w:val="22"/>
          <w:szCs w:val="22"/>
          <w:lang w:val="lt-LT"/>
        </w:rPr>
        <w:t>TAIKYTINA TEISĖ</w:t>
      </w:r>
    </w:p>
    <w:p w14:paraId="30C0B84A" w14:textId="77777777" w:rsidR="00A5498B" w:rsidRPr="007F3C07" w:rsidRDefault="00A5498B" w:rsidP="00A5498B">
      <w:pPr>
        <w:tabs>
          <w:tab w:val="left" w:pos="851"/>
          <w:tab w:val="left" w:pos="993"/>
        </w:tabs>
        <w:spacing w:line="360" w:lineRule="auto"/>
        <w:jc w:val="center"/>
        <w:rPr>
          <w:rStyle w:val="text1"/>
          <w:rFonts w:ascii="Tahoma" w:hAnsi="Tahoma" w:cs="Tahoma"/>
          <w:b/>
          <w:color w:val="auto"/>
          <w:sz w:val="22"/>
          <w:szCs w:val="22"/>
          <w:lang w:val="lt-LT"/>
        </w:rPr>
      </w:pPr>
    </w:p>
    <w:p w14:paraId="4CEB6AAD" w14:textId="42AFA2F8" w:rsidR="00757A98" w:rsidRPr="0068258E" w:rsidRDefault="00DC514D" w:rsidP="00435F10">
      <w:pPr>
        <w:pStyle w:val="ListParagraph"/>
        <w:numPr>
          <w:ilvl w:val="0"/>
          <w:numId w:val="40"/>
        </w:numPr>
        <w:tabs>
          <w:tab w:val="left" w:pos="426"/>
          <w:tab w:val="left" w:pos="851"/>
          <w:tab w:val="left" w:pos="993"/>
        </w:tabs>
        <w:spacing w:line="360" w:lineRule="auto"/>
        <w:ind w:left="0" w:firstLine="567"/>
        <w:jc w:val="both"/>
        <w:rPr>
          <w:rStyle w:val="text1"/>
          <w:rFonts w:ascii="Tahoma" w:hAnsi="Tahoma" w:cs="Tahoma"/>
          <w:color w:val="auto"/>
          <w:sz w:val="22"/>
          <w:szCs w:val="22"/>
        </w:rPr>
      </w:pPr>
      <w:r w:rsidRPr="007F3C07">
        <w:rPr>
          <w:rStyle w:val="text1"/>
          <w:rFonts w:ascii="Tahoma" w:hAnsi="Tahoma" w:cs="Tahoma"/>
          <w:color w:val="auto"/>
          <w:sz w:val="22"/>
          <w:szCs w:val="22"/>
        </w:rPr>
        <w:t>Sutarčiai ir</w:t>
      </w:r>
      <w:r w:rsidR="00D97584" w:rsidRPr="007F3C07">
        <w:rPr>
          <w:rStyle w:val="text1"/>
          <w:rFonts w:ascii="Tahoma" w:hAnsi="Tahoma" w:cs="Tahoma"/>
          <w:color w:val="auto"/>
          <w:sz w:val="22"/>
          <w:szCs w:val="22"/>
        </w:rPr>
        <w:t xml:space="preserve"> jos vykdymui</w:t>
      </w:r>
      <w:r w:rsidR="006E01AF" w:rsidRPr="007F3C07">
        <w:rPr>
          <w:rStyle w:val="text1"/>
          <w:rFonts w:ascii="Tahoma" w:hAnsi="Tahoma" w:cs="Tahoma"/>
          <w:color w:val="auto"/>
          <w:sz w:val="22"/>
          <w:szCs w:val="22"/>
        </w:rPr>
        <w:t xml:space="preserve"> </w:t>
      </w:r>
      <w:r w:rsidRPr="007F3C07">
        <w:rPr>
          <w:rStyle w:val="text1"/>
          <w:rFonts w:ascii="Tahoma" w:hAnsi="Tahoma" w:cs="Tahoma"/>
          <w:color w:val="auto"/>
          <w:sz w:val="22"/>
          <w:szCs w:val="22"/>
        </w:rPr>
        <w:t>taikoma Lietuvos Respublikos teisė.</w:t>
      </w:r>
    </w:p>
    <w:p w14:paraId="326C3330" w14:textId="77777777" w:rsidR="00C22C2F" w:rsidRPr="0068258E" w:rsidRDefault="00C22C2F" w:rsidP="00060CE4">
      <w:pPr>
        <w:tabs>
          <w:tab w:val="left" w:pos="851"/>
          <w:tab w:val="left" w:pos="993"/>
        </w:tabs>
        <w:spacing w:line="360" w:lineRule="auto"/>
        <w:jc w:val="both"/>
        <w:rPr>
          <w:rStyle w:val="text1"/>
          <w:rFonts w:ascii="Tahoma" w:hAnsi="Tahoma" w:cs="Tahoma"/>
          <w:color w:val="auto"/>
          <w:sz w:val="22"/>
          <w:szCs w:val="22"/>
          <w:lang w:val="lt-LT"/>
        </w:rPr>
      </w:pPr>
    </w:p>
    <w:p w14:paraId="3991D02F" w14:textId="01847C62" w:rsidR="004C403A" w:rsidRPr="007F3C07" w:rsidRDefault="0008281A" w:rsidP="00060CE4">
      <w:pPr>
        <w:spacing w:line="360" w:lineRule="auto"/>
        <w:jc w:val="center"/>
        <w:rPr>
          <w:rFonts w:ascii="Tahoma" w:hAnsi="Tahoma" w:cs="Tahoma"/>
          <w:b/>
          <w:bCs/>
          <w:sz w:val="22"/>
          <w:szCs w:val="22"/>
          <w:lang w:val="lt-LT"/>
        </w:rPr>
      </w:pPr>
      <w:r w:rsidRPr="0068258E">
        <w:rPr>
          <w:rFonts w:ascii="Tahoma" w:hAnsi="Tahoma" w:cs="Tahoma"/>
          <w:b/>
          <w:bCs/>
          <w:sz w:val="22"/>
          <w:szCs w:val="22"/>
          <w:lang w:val="lt-LT"/>
        </w:rPr>
        <w:t>VII</w:t>
      </w:r>
      <w:r w:rsidR="00DC514D" w:rsidRPr="007F3C07">
        <w:rPr>
          <w:rFonts w:ascii="Tahoma" w:hAnsi="Tahoma" w:cs="Tahoma"/>
          <w:b/>
          <w:bCs/>
          <w:sz w:val="22"/>
          <w:szCs w:val="22"/>
          <w:lang w:val="lt-LT"/>
        </w:rPr>
        <w:t>I</w:t>
      </w:r>
      <w:r w:rsidR="004C403A" w:rsidRPr="007F3C07">
        <w:rPr>
          <w:rFonts w:ascii="Tahoma" w:hAnsi="Tahoma" w:cs="Tahoma"/>
          <w:b/>
          <w:bCs/>
          <w:sz w:val="22"/>
          <w:szCs w:val="22"/>
          <w:lang w:val="lt-LT"/>
        </w:rPr>
        <w:t xml:space="preserve"> SKYRIUS</w:t>
      </w:r>
    </w:p>
    <w:p w14:paraId="3B54DB8F" w14:textId="3EC6621B" w:rsidR="00015DA3" w:rsidRPr="007F3C07" w:rsidRDefault="0008281A" w:rsidP="00060CE4">
      <w:pPr>
        <w:spacing w:line="360" w:lineRule="auto"/>
        <w:jc w:val="center"/>
        <w:rPr>
          <w:rFonts w:ascii="Tahoma" w:hAnsi="Tahoma" w:cs="Tahoma"/>
          <w:b/>
          <w:bCs/>
          <w:sz w:val="22"/>
          <w:szCs w:val="22"/>
          <w:lang w:val="lt-LT"/>
        </w:rPr>
      </w:pPr>
      <w:r w:rsidRPr="007F3C07">
        <w:rPr>
          <w:rFonts w:ascii="Tahoma" w:hAnsi="Tahoma" w:cs="Tahoma"/>
          <w:b/>
          <w:bCs/>
          <w:sz w:val="22"/>
          <w:szCs w:val="22"/>
          <w:lang w:val="lt-LT"/>
        </w:rPr>
        <w:t>SUTARTIES KEITIMO IR PILDYMO TVARKA</w:t>
      </w:r>
    </w:p>
    <w:p w14:paraId="4177D06B" w14:textId="77777777" w:rsidR="00015DA3" w:rsidRPr="007F3C07" w:rsidRDefault="00015DA3" w:rsidP="00060CE4">
      <w:pPr>
        <w:spacing w:line="360" w:lineRule="auto"/>
        <w:jc w:val="both"/>
        <w:rPr>
          <w:rFonts w:ascii="Tahoma" w:hAnsi="Tahoma" w:cs="Tahoma"/>
          <w:b/>
          <w:bCs/>
          <w:sz w:val="22"/>
          <w:szCs w:val="22"/>
          <w:lang w:val="lt-LT"/>
        </w:rPr>
      </w:pPr>
    </w:p>
    <w:p w14:paraId="3DC7C1ED" w14:textId="77777777" w:rsidR="006123E7" w:rsidRPr="007F3C07" w:rsidRDefault="0008281A" w:rsidP="00435F10">
      <w:pPr>
        <w:pStyle w:val="ListParagraph"/>
        <w:numPr>
          <w:ilvl w:val="0"/>
          <w:numId w:val="40"/>
        </w:numPr>
        <w:spacing w:line="360" w:lineRule="auto"/>
        <w:ind w:left="0" w:firstLine="567"/>
        <w:jc w:val="both"/>
        <w:rPr>
          <w:rFonts w:ascii="Tahoma" w:hAnsi="Tahoma" w:cs="Tahoma"/>
          <w:sz w:val="22"/>
          <w:szCs w:val="22"/>
        </w:rPr>
      </w:pPr>
      <w:r w:rsidRPr="007F3C07">
        <w:rPr>
          <w:rFonts w:ascii="Tahoma" w:hAnsi="Tahoma" w:cs="Tahoma"/>
          <w:sz w:val="22"/>
          <w:szCs w:val="22"/>
        </w:rPr>
        <w:t xml:space="preserve">Sutartis ir jos </w:t>
      </w:r>
      <w:r w:rsidR="00EF207F" w:rsidRPr="007F3C07">
        <w:rPr>
          <w:rFonts w:ascii="Tahoma" w:hAnsi="Tahoma" w:cs="Tahoma"/>
          <w:sz w:val="22"/>
          <w:szCs w:val="22"/>
        </w:rPr>
        <w:t xml:space="preserve">priedai </w:t>
      </w:r>
      <w:r w:rsidRPr="007F3C07">
        <w:rPr>
          <w:rFonts w:ascii="Tahoma" w:hAnsi="Tahoma" w:cs="Tahoma"/>
          <w:sz w:val="22"/>
          <w:szCs w:val="22"/>
        </w:rPr>
        <w:t>keičiami, tikslinami ir pildomi</w:t>
      </w:r>
      <w:r w:rsidR="005F0BE5" w:rsidRPr="007F3C07">
        <w:rPr>
          <w:rFonts w:ascii="Tahoma" w:hAnsi="Tahoma" w:cs="Tahoma"/>
          <w:sz w:val="22"/>
          <w:szCs w:val="22"/>
        </w:rPr>
        <w:t xml:space="preserve">, išskyrus Sutarties </w:t>
      </w:r>
      <w:r w:rsidR="004411F1" w:rsidRPr="007F3C07">
        <w:rPr>
          <w:rFonts w:ascii="Tahoma" w:hAnsi="Tahoma" w:cs="Tahoma"/>
          <w:sz w:val="22"/>
          <w:szCs w:val="22"/>
        </w:rPr>
        <w:t>6</w:t>
      </w:r>
      <w:r w:rsidR="005F0BE5" w:rsidRPr="007F3C07">
        <w:rPr>
          <w:rFonts w:ascii="Tahoma" w:hAnsi="Tahoma" w:cs="Tahoma"/>
          <w:sz w:val="22"/>
          <w:szCs w:val="22"/>
        </w:rPr>
        <w:t xml:space="preserve"> punkte numatytus atvejus, </w:t>
      </w:r>
      <w:r w:rsidRPr="007F3C07">
        <w:rPr>
          <w:rFonts w:ascii="Tahoma" w:hAnsi="Tahoma" w:cs="Tahoma"/>
          <w:sz w:val="22"/>
          <w:szCs w:val="22"/>
        </w:rPr>
        <w:t xml:space="preserve">tik raštišku abiejų </w:t>
      </w:r>
      <w:r w:rsidR="00EF207F" w:rsidRPr="007F3C07">
        <w:rPr>
          <w:rFonts w:ascii="Tahoma" w:hAnsi="Tahoma" w:cs="Tahoma"/>
          <w:sz w:val="22"/>
          <w:szCs w:val="22"/>
        </w:rPr>
        <w:t>Š</w:t>
      </w:r>
      <w:r w:rsidRPr="007F3C07">
        <w:rPr>
          <w:rFonts w:ascii="Tahoma" w:hAnsi="Tahoma" w:cs="Tahoma"/>
          <w:sz w:val="22"/>
          <w:szCs w:val="22"/>
        </w:rPr>
        <w:t>alių įgaliotų</w:t>
      </w:r>
      <w:r w:rsidR="001006DD" w:rsidRPr="007F3C07">
        <w:rPr>
          <w:rFonts w:ascii="Tahoma" w:hAnsi="Tahoma" w:cs="Tahoma"/>
          <w:sz w:val="22"/>
          <w:szCs w:val="22"/>
        </w:rPr>
        <w:t xml:space="preserve"> atstovų pasirašytu </w:t>
      </w:r>
      <w:r w:rsidRPr="007F3C07">
        <w:rPr>
          <w:rFonts w:ascii="Tahoma" w:hAnsi="Tahoma" w:cs="Tahoma"/>
          <w:sz w:val="22"/>
          <w:szCs w:val="22"/>
        </w:rPr>
        <w:t xml:space="preserve">susitarimu, kuris tampa neatskiriama šios </w:t>
      </w:r>
      <w:r w:rsidR="00EF207F" w:rsidRPr="007F3C07">
        <w:rPr>
          <w:rFonts w:ascii="Tahoma" w:hAnsi="Tahoma" w:cs="Tahoma"/>
          <w:sz w:val="22"/>
          <w:szCs w:val="22"/>
        </w:rPr>
        <w:t>S</w:t>
      </w:r>
      <w:r w:rsidRPr="007F3C07">
        <w:rPr>
          <w:rFonts w:ascii="Tahoma" w:hAnsi="Tahoma" w:cs="Tahoma"/>
          <w:sz w:val="22"/>
          <w:szCs w:val="22"/>
        </w:rPr>
        <w:t>utarties dalimi.</w:t>
      </w:r>
    </w:p>
    <w:p w14:paraId="48044C32" w14:textId="77777777" w:rsidR="006123E7" w:rsidRPr="007F3C07" w:rsidRDefault="0008281A" w:rsidP="00435F10">
      <w:pPr>
        <w:pStyle w:val="ListParagraph"/>
        <w:numPr>
          <w:ilvl w:val="0"/>
          <w:numId w:val="40"/>
        </w:numPr>
        <w:spacing w:line="360" w:lineRule="auto"/>
        <w:ind w:left="0" w:firstLine="567"/>
        <w:jc w:val="both"/>
        <w:rPr>
          <w:rFonts w:ascii="Tahoma" w:hAnsi="Tahoma" w:cs="Tahoma"/>
          <w:sz w:val="22"/>
          <w:szCs w:val="22"/>
        </w:rPr>
      </w:pPr>
      <w:r w:rsidRPr="007F3C07">
        <w:rPr>
          <w:rFonts w:ascii="Tahoma" w:hAnsi="Tahoma" w:cs="Tahoma"/>
          <w:sz w:val="22"/>
          <w:szCs w:val="22"/>
        </w:rPr>
        <w:t xml:space="preserve">Bet kokie pakeitimai, susiję su vienos iš Šalių teisinio statuso, pavadinimo, adreso ar kitų rekvizitų pakeitimais ar patikslinimais, pranešami raštu kitai Šaliai </w:t>
      </w:r>
      <w:r w:rsidR="00EF207F" w:rsidRPr="007F3C07">
        <w:rPr>
          <w:rFonts w:ascii="Tahoma" w:hAnsi="Tahoma" w:cs="Tahoma"/>
          <w:sz w:val="22"/>
          <w:szCs w:val="22"/>
        </w:rPr>
        <w:t xml:space="preserve">ne vėliau kaip </w:t>
      </w:r>
      <w:r w:rsidRPr="007F3C07">
        <w:rPr>
          <w:rFonts w:ascii="Tahoma" w:hAnsi="Tahoma" w:cs="Tahoma"/>
          <w:sz w:val="22"/>
          <w:szCs w:val="22"/>
        </w:rPr>
        <w:t>per 5 (penkias) darbo dienas nuo pakeitimo dienos.</w:t>
      </w:r>
      <w:r w:rsidR="002E14B1" w:rsidRPr="007F3C07">
        <w:rPr>
          <w:rFonts w:ascii="Tahoma" w:hAnsi="Tahoma" w:cs="Tahoma"/>
          <w:sz w:val="22"/>
          <w:szCs w:val="22"/>
        </w:rPr>
        <w:t xml:space="preserve"> Šalis, neįvykdžiusi šio reikalavimo, negali reikšti pretenzijų, kad kitos Šalies veiksmai, atlikti remiantis paskutiniais jai žinomais rekvizitais, neatitinka Sutarties sąlygų arba kad ji negavo pranešimų, siųstų pagal tuos rekvizitus.</w:t>
      </w:r>
    </w:p>
    <w:p w14:paraId="1580FCD4" w14:textId="424844B7" w:rsidR="004932A7" w:rsidRDefault="0008281A" w:rsidP="00060CE4">
      <w:pPr>
        <w:pStyle w:val="ListParagraph"/>
        <w:numPr>
          <w:ilvl w:val="0"/>
          <w:numId w:val="40"/>
        </w:numPr>
        <w:spacing w:line="360" w:lineRule="auto"/>
        <w:ind w:left="0" w:firstLine="567"/>
        <w:jc w:val="both"/>
        <w:rPr>
          <w:rFonts w:ascii="Tahoma" w:hAnsi="Tahoma" w:cs="Tahoma"/>
          <w:sz w:val="22"/>
          <w:szCs w:val="22"/>
        </w:rPr>
      </w:pPr>
      <w:r w:rsidRPr="007F3C07">
        <w:rPr>
          <w:rFonts w:ascii="Tahoma" w:hAnsi="Tahoma" w:cs="Tahoma"/>
          <w:sz w:val="22"/>
          <w:szCs w:val="22"/>
        </w:rPr>
        <w:t xml:space="preserve">Bet kokie Sutarties pakeitimai ir papildymai įsigalioja nuo jų pasirašymo dienos, jeigu </w:t>
      </w:r>
      <w:r w:rsidR="00EF207F" w:rsidRPr="007F3C07">
        <w:rPr>
          <w:rFonts w:ascii="Tahoma" w:hAnsi="Tahoma" w:cs="Tahoma"/>
          <w:sz w:val="22"/>
          <w:szCs w:val="22"/>
        </w:rPr>
        <w:t xml:space="preserve">Šalių </w:t>
      </w:r>
      <w:r w:rsidR="002E14B1" w:rsidRPr="007F3C07">
        <w:rPr>
          <w:rFonts w:ascii="Tahoma" w:hAnsi="Tahoma" w:cs="Tahoma"/>
          <w:sz w:val="22"/>
          <w:szCs w:val="22"/>
        </w:rPr>
        <w:t>s</w:t>
      </w:r>
      <w:r w:rsidR="00EF207F" w:rsidRPr="007F3C07">
        <w:rPr>
          <w:rFonts w:ascii="Tahoma" w:hAnsi="Tahoma" w:cs="Tahoma"/>
          <w:sz w:val="22"/>
          <w:szCs w:val="22"/>
        </w:rPr>
        <w:t xml:space="preserve">usitarime </w:t>
      </w:r>
      <w:r w:rsidRPr="007F3C07">
        <w:rPr>
          <w:rFonts w:ascii="Tahoma" w:hAnsi="Tahoma" w:cs="Tahoma"/>
          <w:sz w:val="22"/>
          <w:szCs w:val="22"/>
        </w:rPr>
        <w:t>nenumatyta kitaip.</w:t>
      </w:r>
    </w:p>
    <w:p w14:paraId="6980F0A7" w14:textId="789476C5" w:rsidR="00A5498B" w:rsidRDefault="00A5498B" w:rsidP="00A5498B">
      <w:pPr>
        <w:spacing w:line="360" w:lineRule="auto"/>
        <w:jc w:val="both"/>
        <w:rPr>
          <w:rFonts w:ascii="Tahoma" w:hAnsi="Tahoma" w:cs="Tahoma"/>
          <w:sz w:val="22"/>
          <w:szCs w:val="22"/>
        </w:rPr>
      </w:pPr>
    </w:p>
    <w:p w14:paraId="729D69FC" w14:textId="77777777" w:rsidR="00A5498B" w:rsidRPr="00A5498B" w:rsidRDefault="00A5498B" w:rsidP="00A5498B">
      <w:pPr>
        <w:spacing w:line="360" w:lineRule="auto"/>
        <w:jc w:val="both"/>
        <w:rPr>
          <w:rFonts w:ascii="Tahoma" w:hAnsi="Tahoma" w:cs="Tahoma"/>
          <w:sz w:val="22"/>
          <w:szCs w:val="22"/>
        </w:rPr>
      </w:pPr>
    </w:p>
    <w:p w14:paraId="4532F1D1" w14:textId="6F09105F" w:rsidR="00316FF6" w:rsidRPr="007F3C07" w:rsidRDefault="00DC514D" w:rsidP="00060CE4">
      <w:pPr>
        <w:spacing w:line="360" w:lineRule="auto"/>
        <w:jc w:val="center"/>
        <w:rPr>
          <w:rFonts w:ascii="Tahoma" w:hAnsi="Tahoma" w:cs="Tahoma"/>
          <w:b/>
          <w:bCs/>
          <w:sz w:val="22"/>
          <w:szCs w:val="22"/>
          <w:lang w:val="lt-LT"/>
        </w:rPr>
      </w:pPr>
      <w:r w:rsidRPr="007F3C07">
        <w:rPr>
          <w:rFonts w:ascii="Tahoma" w:hAnsi="Tahoma" w:cs="Tahoma"/>
          <w:b/>
          <w:bCs/>
          <w:sz w:val="22"/>
          <w:szCs w:val="22"/>
          <w:lang w:val="lt-LT"/>
        </w:rPr>
        <w:lastRenderedPageBreak/>
        <w:t>IX</w:t>
      </w:r>
      <w:r w:rsidR="00316FF6" w:rsidRPr="007F3C07">
        <w:rPr>
          <w:rFonts w:ascii="Tahoma" w:hAnsi="Tahoma" w:cs="Tahoma"/>
          <w:b/>
          <w:bCs/>
          <w:sz w:val="22"/>
          <w:szCs w:val="22"/>
          <w:lang w:val="lt-LT"/>
        </w:rPr>
        <w:t xml:space="preserve"> SKYRIUS</w:t>
      </w:r>
    </w:p>
    <w:p w14:paraId="3861EEF7" w14:textId="686EF39D" w:rsidR="00015DA3" w:rsidRPr="007F3C07" w:rsidRDefault="0008281A" w:rsidP="00060CE4">
      <w:pPr>
        <w:spacing w:line="360" w:lineRule="auto"/>
        <w:jc w:val="center"/>
        <w:rPr>
          <w:rFonts w:ascii="Tahoma" w:hAnsi="Tahoma" w:cs="Tahoma"/>
          <w:b/>
          <w:bCs/>
          <w:sz w:val="22"/>
          <w:szCs w:val="22"/>
          <w:lang w:val="lt-LT"/>
        </w:rPr>
      </w:pPr>
      <w:r w:rsidRPr="007F3C07">
        <w:rPr>
          <w:rFonts w:ascii="Tahoma" w:hAnsi="Tahoma" w:cs="Tahoma"/>
          <w:b/>
          <w:bCs/>
          <w:sz w:val="22"/>
          <w:szCs w:val="22"/>
          <w:lang w:val="lt-LT"/>
        </w:rPr>
        <w:t xml:space="preserve">NENUGALIMOS JĖGOS </w:t>
      </w:r>
      <w:r w:rsidR="00C47860" w:rsidRPr="007F3C07">
        <w:rPr>
          <w:rFonts w:ascii="Tahoma" w:hAnsi="Tahoma" w:cs="Tahoma"/>
          <w:b/>
          <w:bCs/>
          <w:sz w:val="22"/>
          <w:szCs w:val="22"/>
          <w:lang w:val="lt-LT"/>
        </w:rPr>
        <w:t>(</w:t>
      </w:r>
      <w:r w:rsidR="00C47860" w:rsidRPr="007F3C07">
        <w:rPr>
          <w:rFonts w:ascii="Tahoma" w:hAnsi="Tahoma" w:cs="Tahoma"/>
          <w:b/>
          <w:bCs/>
          <w:i/>
          <w:sz w:val="22"/>
          <w:szCs w:val="22"/>
          <w:lang w:val="lt-LT"/>
        </w:rPr>
        <w:t>FORCE MAJEURE</w:t>
      </w:r>
      <w:r w:rsidR="00C47860" w:rsidRPr="007F3C07">
        <w:rPr>
          <w:rFonts w:ascii="Tahoma" w:hAnsi="Tahoma" w:cs="Tahoma"/>
          <w:b/>
          <w:bCs/>
          <w:sz w:val="22"/>
          <w:szCs w:val="22"/>
          <w:lang w:val="lt-LT"/>
        </w:rPr>
        <w:t xml:space="preserve">) </w:t>
      </w:r>
      <w:r w:rsidRPr="007F3C07">
        <w:rPr>
          <w:rFonts w:ascii="Tahoma" w:hAnsi="Tahoma" w:cs="Tahoma"/>
          <w:b/>
          <w:bCs/>
          <w:sz w:val="22"/>
          <w:szCs w:val="22"/>
          <w:lang w:val="lt-LT"/>
        </w:rPr>
        <w:t xml:space="preserve">APLINKYBĖS </w:t>
      </w:r>
    </w:p>
    <w:p w14:paraId="201954D8" w14:textId="77777777" w:rsidR="00394002" w:rsidRPr="007F3C07" w:rsidRDefault="00394002" w:rsidP="00060CE4">
      <w:pPr>
        <w:spacing w:line="360" w:lineRule="auto"/>
        <w:jc w:val="both"/>
        <w:rPr>
          <w:rFonts w:ascii="Tahoma" w:hAnsi="Tahoma" w:cs="Tahoma"/>
          <w:b/>
          <w:sz w:val="22"/>
          <w:szCs w:val="22"/>
          <w:lang w:val="lt-LT"/>
        </w:rPr>
      </w:pPr>
    </w:p>
    <w:p w14:paraId="33AC89BE" w14:textId="77777777" w:rsidR="006123E7" w:rsidRPr="007F3C07" w:rsidRDefault="008D7EEA" w:rsidP="00435F10">
      <w:pPr>
        <w:pStyle w:val="ListParagraph"/>
        <w:numPr>
          <w:ilvl w:val="0"/>
          <w:numId w:val="40"/>
        </w:numPr>
        <w:spacing w:line="360" w:lineRule="auto"/>
        <w:ind w:left="0" w:firstLine="567"/>
        <w:jc w:val="both"/>
        <w:rPr>
          <w:rFonts w:ascii="Tahoma" w:hAnsi="Tahoma" w:cs="Tahoma"/>
          <w:sz w:val="22"/>
          <w:szCs w:val="22"/>
        </w:rPr>
      </w:pPr>
      <w:r w:rsidRPr="007F3C07">
        <w:rPr>
          <w:rFonts w:ascii="Tahoma" w:hAnsi="Tahoma" w:cs="Tahoma"/>
          <w:sz w:val="22"/>
          <w:szCs w:val="22"/>
        </w:rPr>
        <w:t>Š</w:t>
      </w:r>
      <w:r w:rsidR="0008281A" w:rsidRPr="007F3C07">
        <w:rPr>
          <w:rFonts w:ascii="Tahoma" w:hAnsi="Tahoma" w:cs="Tahoma"/>
          <w:sz w:val="22"/>
          <w:szCs w:val="22"/>
        </w:rPr>
        <w:t xml:space="preserve">alis neatsako už savo prievolių nevykdymą (ar netinkamą vykdymą), jei įrodo, kad prievolių nevykdymas (ar netinkamas vykdymas) kilo dėl aplinkybių, kurių </w:t>
      </w:r>
      <w:r w:rsidR="000D6283" w:rsidRPr="007F3C07">
        <w:rPr>
          <w:rFonts w:ascii="Tahoma" w:hAnsi="Tahoma" w:cs="Tahoma"/>
          <w:sz w:val="22"/>
          <w:szCs w:val="22"/>
        </w:rPr>
        <w:t>Š</w:t>
      </w:r>
      <w:r w:rsidR="0008281A" w:rsidRPr="007F3C07">
        <w:rPr>
          <w:rFonts w:ascii="Tahoma" w:hAnsi="Tahoma" w:cs="Tahoma"/>
          <w:sz w:val="22"/>
          <w:szCs w:val="22"/>
        </w:rPr>
        <w:t xml:space="preserve">alis sutarties sudarymo metu negalėjo kontroliuoti ir numatyti, todėl negalėjo užkirsti kelio šių aplinkybių ar jų padarinių atsiradimui. </w:t>
      </w:r>
    </w:p>
    <w:p w14:paraId="1A4D9D4B" w14:textId="77777777" w:rsidR="006123E7" w:rsidRPr="007F3C07" w:rsidRDefault="002E14B1" w:rsidP="00435F10">
      <w:pPr>
        <w:pStyle w:val="ListParagraph"/>
        <w:numPr>
          <w:ilvl w:val="0"/>
          <w:numId w:val="40"/>
        </w:numPr>
        <w:spacing w:line="360" w:lineRule="auto"/>
        <w:ind w:left="0" w:firstLine="567"/>
        <w:jc w:val="both"/>
        <w:rPr>
          <w:rFonts w:ascii="Tahoma" w:hAnsi="Tahoma" w:cs="Tahoma"/>
          <w:sz w:val="22"/>
          <w:szCs w:val="22"/>
        </w:rPr>
      </w:pPr>
      <w:r w:rsidRPr="007F3C07">
        <w:rPr>
          <w:rFonts w:ascii="Tahoma" w:hAnsi="Tahoma" w:cs="Tahoma"/>
          <w:sz w:val="22"/>
          <w:szCs w:val="22"/>
        </w:rPr>
        <w:t>Įvykus nenugalimos jėgos (</w:t>
      </w:r>
      <w:r w:rsidRPr="007F3C07">
        <w:rPr>
          <w:rFonts w:ascii="Tahoma" w:hAnsi="Tahoma" w:cs="Tahoma"/>
          <w:i/>
          <w:sz w:val="22"/>
          <w:szCs w:val="22"/>
        </w:rPr>
        <w:t>force majeure</w:t>
      </w:r>
      <w:r w:rsidRPr="007F3C07">
        <w:rPr>
          <w:rFonts w:ascii="Tahoma" w:hAnsi="Tahoma" w:cs="Tahoma"/>
          <w:sz w:val="22"/>
          <w:szCs w:val="22"/>
        </w:rPr>
        <w:t>) aplinkybėms, Šalys vadovaujasi Lietuvos Respublikos civilinio kodekso 6.212 straipsniu ir Atleidimo nuo atsakomybės esant nenugalimos jėgos (</w:t>
      </w:r>
      <w:r w:rsidRPr="007F3C07">
        <w:rPr>
          <w:rFonts w:ascii="Tahoma" w:hAnsi="Tahoma" w:cs="Tahoma"/>
          <w:i/>
          <w:sz w:val="22"/>
          <w:szCs w:val="22"/>
        </w:rPr>
        <w:t>force majeure</w:t>
      </w:r>
      <w:r w:rsidRPr="007F3C07">
        <w:rPr>
          <w:rFonts w:ascii="Tahoma" w:hAnsi="Tahoma" w:cs="Tahoma"/>
          <w:sz w:val="22"/>
          <w:szCs w:val="22"/>
        </w:rPr>
        <w:t>) aplinkybėms taisyklėmis, patvirtintomis Lietuvos Respublikos Vyriausybės 1996 m. liepos 15 d. nutarimu Nr. 840 „Dėl Atleidimo nuo atsakomybės esant nenugalimos jėgos (</w:t>
      </w:r>
      <w:r w:rsidRPr="007F3C07">
        <w:rPr>
          <w:rFonts w:ascii="Tahoma" w:hAnsi="Tahoma" w:cs="Tahoma"/>
          <w:i/>
          <w:sz w:val="22"/>
          <w:szCs w:val="22"/>
        </w:rPr>
        <w:t>force majeure</w:t>
      </w:r>
      <w:r w:rsidRPr="007F3C07">
        <w:rPr>
          <w:rFonts w:ascii="Tahoma" w:hAnsi="Tahoma" w:cs="Tahoma"/>
          <w:sz w:val="22"/>
          <w:szCs w:val="22"/>
        </w:rPr>
        <w:t>) aplinkybėms taisyklių patvirtinimo“.</w:t>
      </w:r>
    </w:p>
    <w:p w14:paraId="590BA4ED" w14:textId="49C7D898" w:rsidR="006123E7" w:rsidRPr="007F3C07" w:rsidRDefault="008D7EEA" w:rsidP="00435F10">
      <w:pPr>
        <w:pStyle w:val="ListParagraph"/>
        <w:numPr>
          <w:ilvl w:val="0"/>
          <w:numId w:val="40"/>
        </w:numPr>
        <w:spacing w:line="360" w:lineRule="auto"/>
        <w:ind w:left="0" w:firstLine="567"/>
        <w:jc w:val="both"/>
        <w:rPr>
          <w:rFonts w:ascii="Tahoma" w:hAnsi="Tahoma" w:cs="Tahoma"/>
          <w:sz w:val="22"/>
          <w:szCs w:val="22"/>
        </w:rPr>
      </w:pPr>
      <w:r w:rsidRPr="007F3C07">
        <w:rPr>
          <w:rFonts w:ascii="Tahoma" w:hAnsi="Tahoma" w:cs="Tahoma"/>
          <w:sz w:val="22"/>
          <w:szCs w:val="22"/>
        </w:rPr>
        <w:t>Š</w:t>
      </w:r>
      <w:r w:rsidR="0008281A" w:rsidRPr="007F3C07">
        <w:rPr>
          <w:rFonts w:ascii="Tahoma" w:hAnsi="Tahoma" w:cs="Tahoma"/>
          <w:sz w:val="22"/>
          <w:szCs w:val="22"/>
        </w:rPr>
        <w:t xml:space="preserve">alis, kuri dėl nenugalimos jėgos aplinkybių negali įvykdyti savo įsipareigojimų, privalo nedelsdama, bet ne vėliau </w:t>
      </w:r>
      <w:r w:rsidR="00281CEB" w:rsidRPr="007F3C07">
        <w:rPr>
          <w:rFonts w:ascii="Tahoma" w:hAnsi="Tahoma" w:cs="Tahoma"/>
          <w:sz w:val="22"/>
          <w:szCs w:val="22"/>
        </w:rPr>
        <w:t>kaip per 3 (tris</w:t>
      </w:r>
      <w:r w:rsidR="0008281A" w:rsidRPr="007F3C07">
        <w:rPr>
          <w:rFonts w:ascii="Tahoma" w:hAnsi="Tahoma" w:cs="Tahoma"/>
          <w:sz w:val="22"/>
          <w:szCs w:val="22"/>
        </w:rPr>
        <w:t xml:space="preserve">) darbo dienas nuo </w:t>
      </w:r>
      <w:r w:rsidR="00281CEB" w:rsidRPr="007F3C07">
        <w:rPr>
          <w:rFonts w:ascii="Tahoma" w:hAnsi="Tahoma" w:cs="Tahoma"/>
          <w:sz w:val="22"/>
          <w:szCs w:val="22"/>
        </w:rPr>
        <w:t>tokių</w:t>
      </w:r>
      <w:r w:rsidR="002E14B1" w:rsidRPr="007F3C07">
        <w:rPr>
          <w:rFonts w:ascii="Tahoma" w:hAnsi="Tahoma" w:cs="Tahoma"/>
          <w:sz w:val="22"/>
          <w:szCs w:val="22"/>
        </w:rPr>
        <w:t xml:space="preserve"> </w:t>
      </w:r>
      <w:r w:rsidR="0008281A" w:rsidRPr="007F3C07">
        <w:rPr>
          <w:rFonts w:ascii="Tahoma" w:hAnsi="Tahoma" w:cs="Tahoma"/>
          <w:sz w:val="22"/>
          <w:szCs w:val="22"/>
        </w:rPr>
        <w:t>aplinkybių atsiradimo, raštu apie tai informuoti kitą</w:t>
      </w:r>
      <w:r w:rsidRPr="007F3C07">
        <w:rPr>
          <w:rFonts w:ascii="Tahoma" w:hAnsi="Tahoma" w:cs="Tahoma"/>
          <w:sz w:val="22"/>
          <w:szCs w:val="22"/>
        </w:rPr>
        <w:t xml:space="preserve"> Š</w:t>
      </w:r>
      <w:r w:rsidR="0008281A" w:rsidRPr="007F3C07">
        <w:rPr>
          <w:rFonts w:ascii="Tahoma" w:hAnsi="Tahoma" w:cs="Tahoma"/>
          <w:sz w:val="22"/>
          <w:szCs w:val="22"/>
        </w:rPr>
        <w:t>alį, nurodydama aplinkybes, kurios trukdo jai vykdyti sutartinius įsipareigojimus</w:t>
      </w:r>
      <w:r w:rsidR="00556B8D" w:rsidRPr="007F3C07">
        <w:rPr>
          <w:rFonts w:ascii="Tahoma" w:hAnsi="Tahoma" w:cs="Tahoma"/>
          <w:sz w:val="22"/>
          <w:szCs w:val="22"/>
        </w:rPr>
        <w:t>,</w:t>
      </w:r>
      <w:r w:rsidR="0008281A" w:rsidRPr="007F3C07">
        <w:rPr>
          <w:rFonts w:ascii="Tahoma" w:hAnsi="Tahoma" w:cs="Tahoma"/>
          <w:sz w:val="22"/>
          <w:szCs w:val="22"/>
        </w:rPr>
        <w:t xml:space="preserve"> bei įvardyti tuos sutartinius įsipareigojimus, kurių ji negalės įvykdyti. Tokiu atveju prievolės nevykdomos, kol išnyks</w:t>
      </w:r>
      <w:r w:rsidR="00C22C2F" w:rsidRPr="007F3C07">
        <w:rPr>
          <w:rFonts w:ascii="Tahoma" w:hAnsi="Tahoma" w:cs="Tahoma"/>
          <w:sz w:val="22"/>
          <w:szCs w:val="22"/>
        </w:rPr>
        <w:t xml:space="preserve"> anksčiau išvardytos aplinkybės</w:t>
      </w:r>
      <w:r w:rsidR="001946D5" w:rsidRPr="007F3C07">
        <w:rPr>
          <w:rFonts w:ascii="Tahoma" w:hAnsi="Tahoma" w:cs="Tahoma"/>
          <w:sz w:val="22"/>
          <w:szCs w:val="22"/>
        </w:rPr>
        <w:t>.</w:t>
      </w:r>
    </w:p>
    <w:p w14:paraId="6E3E1A4E" w14:textId="77777777" w:rsidR="006123E7" w:rsidRPr="007F3C07" w:rsidRDefault="0008281A" w:rsidP="00435F10">
      <w:pPr>
        <w:pStyle w:val="ListParagraph"/>
        <w:numPr>
          <w:ilvl w:val="0"/>
          <w:numId w:val="40"/>
        </w:numPr>
        <w:spacing w:line="360" w:lineRule="auto"/>
        <w:ind w:left="0" w:firstLine="567"/>
        <w:jc w:val="both"/>
        <w:rPr>
          <w:rFonts w:ascii="Tahoma" w:hAnsi="Tahoma" w:cs="Tahoma"/>
          <w:sz w:val="22"/>
          <w:szCs w:val="22"/>
        </w:rPr>
      </w:pPr>
      <w:r w:rsidRPr="007F3C07">
        <w:rPr>
          <w:rFonts w:ascii="Tahoma" w:hAnsi="Tahoma" w:cs="Tahoma"/>
          <w:sz w:val="22"/>
          <w:szCs w:val="22"/>
        </w:rPr>
        <w:t xml:space="preserve">Pasibaigus nenugalimą jėgą lemiančioms aplinkybėms, </w:t>
      </w:r>
      <w:r w:rsidR="008D7EEA" w:rsidRPr="007F3C07">
        <w:rPr>
          <w:rFonts w:ascii="Tahoma" w:hAnsi="Tahoma" w:cs="Tahoma"/>
          <w:sz w:val="22"/>
          <w:szCs w:val="22"/>
        </w:rPr>
        <w:t>Š</w:t>
      </w:r>
      <w:r w:rsidRPr="007F3C07">
        <w:rPr>
          <w:rFonts w:ascii="Tahoma" w:hAnsi="Tahoma" w:cs="Tahoma"/>
          <w:sz w:val="22"/>
          <w:szCs w:val="22"/>
        </w:rPr>
        <w:t xml:space="preserve">alis privalo nedelsdama pranešti apie tai kitai </w:t>
      </w:r>
      <w:r w:rsidR="008D7EEA" w:rsidRPr="007F3C07">
        <w:rPr>
          <w:rFonts w:ascii="Tahoma" w:hAnsi="Tahoma" w:cs="Tahoma"/>
          <w:sz w:val="22"/>
          <w:szCs w:val="22"/>
        </w:rPr>
        <w:t>Š</w:t>
      </w:r>
      <w:r w:rsidRPr="007F3C07">
        <w:rPr>
          <w:rFonts w:ascii="Tahoma" w:hAnsi="Tahoma" w:cs="Tahoma"/>
          <w:sz w:val="22"/>
          <w:szCs w:val="22"/>
        </w:rPr>
        <w:t>aliai ir atnaujinti savo įsipareigojimų vykdymą.</w:t>
      </w:r>
    </w:p>
    <w:p w14:paraId="2EAF2E50" w14:textId="77777777" w:rsidR="006123E7" w:rsidRPr="007F3C07" w:rsidRDefault="0008281A" w:rsidP="00435F10">
      <w:pPr>
        <w:pStyle w:val="ListParagraph"/>
        <w:numPr>
          <w:ilvl w:val="0"/>
          <w:numId w:val="40"/>
        </w:numPr>
        <w:spacing w:line="360" w:lineRule="auto"/>
        <w:ind w:left="0" w:firstLine="567"/>
        <w:jc w:val="both"/>
        <w:rPr>
          <w:rFonts w:ascii="Tahoma" w:hAnsi="Tahoma" w:cs="Tahoma"/>
          <w:sz w:val="22"/>
          <w:szCs w:val="22"/>
        </w:rPr>
      </w:pPr>
      <w:r w:rsidRPr="007F3C07">
        <w:rPr>
          <w:rFonts w:ascii="Tahoma" w:hAnsi="Tahoma" w:cs="Tahoma"/>
          <w:sz w:val="22"/>
          <w:szCs w:val="22"/>
        </w:rPr>
        <w:t>Tais atvejais, kai dėl nenugali</w:t>
      </w:r>
      <w:r w:rsidR="0088404D" w:rsidRPr="007F3C07">
        <w:rPr>
          <w:rFonts w:ascii="Tahoma" w:hAnsi="Tahoma" w:cs="Tahoma"/>
          <w:sz w:val="22"/>
          <w:szCs w:val="22"/>
        </w:rPr>
        <w:t>mos jėgos aplinkybių Š</w:t>
      </w:r>
      <w:r w:rsidRPr="007F3C07">
        <w:rPr>
          <w:rFonts w:ascii="Tahoma" w:hAnsi="Tahoma" w:cs="Tahoma"/>
          <w:sz w:val="22"/>
          <w:szCs w:val="22"/>
        </w:rPr>
        <w:t xml:space="preserve">alis nevykdo savo sutartinių įsipareigojimų daugiau kaip 30 (trisdešimt) kalendorinių dienų, kita </w:t>
      </w:r>
      <w:r w:rsidR="008D7EEA" w:rsidRPr="007F3C07">
        <w:rPr>
          <w:rFonts w:ascii="Tahoma" w:hAnsi="Tahoma" w:cs="Tahoma"/>
          <w:sz w:val="22"/>
          <w:szCs w:val="22"/>
        </w:rPr>
        <w:t>Š</w:t>
      </w:r>
      <w:r w:rsidRPr="007F3C07">
        <w:rPr>
          <w:rFonts w:ascii="Tahoma" w:hAnsi="Tahoma" w:cs="Tahoma"/>
          <w:sz w:val="22"/>
          <w:szCs w:val="22"/>
        </w:rPr>
        <w:t xml:space="preserve">alis turi teisę nedelsdama nutraukti </w:t>
      </w:r>
      <w:r w:rsidR="00EF207F" w:rsidRPr="007F3C07">
        <w:rPr>
          <w:rFonts w:ascii="Tahoma" w:hAnsi="Tahoma" w:cs="Tahoma"/>
          <w:sz w:val="22"/>
          <w:szCs w:val="22"/>
        </w:rPr>
        <w:t>S</w:t>
      </w:r>
      <w:r w:rsidRPr="007F3C07">
        <w:rPr>
          <w:rFonts w:ascii="Tahoma" w:hAnsi="Tahoma" w:cs="Tahoma"/>
          <w:sz w:val="22"/>
          <w:szCs w:val="22"/>
        </w:rPr>
        <w:t>utartį</w:t>
      </w:r>
      <w:r w:rsidR="00EF207F" w:rsidRPr="007F3C07">
        <w:rPr>
          <w:rFonts w:ascii="Tahoma" w:hAnsi="Tahoma" w:cs="Tahoma"/>
          <w:sz w:val="22"/>
          <w:szCs w:val="22"/>
        </w:rPr>
        <w:t xml:space="preserve"> apie Sutarties nutraukimą raštu informuodama kitą Šalį ne vėliau kaip prieš 10 kalendorinių dienų.</w:t>
      </w:r>
    </w:p>
    <w:p w14:paraId="2F7070FD" w14:textId="32DF9DFF" w:rsidR="00D1307B" w:rsidRPr="00A5498B" w:rsidRDefault="002E14B1" w:rsidP="00A5498B">
      <w:pPr>
        <w:pStyle w:val="ListParagraph"/>
        <w:numPr>
          <w:ilvl w:val="0"/>
          <w:numId w:val="40"/>
        </w:numPr>
        <w:spacing w:line="360" w:lineRule="auto"/>
        <w:ind w:left="0" w:firstLine="567"/>
        <w:jc w:val="both"/>
        <w:rPr>
          <w:rFonts w:ascii="Tahoma" w:hAnsi="Tahoma" w:cs="Tahoma"/>
          <w:sz w:val="22"/>
          <w:szCs w:val="22"/>
        </w:rPr>
      </w:pPr>
      <w:r w:rsidRPr="007F3C07">
        <w:rPr>
          <w:rFonts w:ascii="Tahoma" w:hAnsi="Tahoma" w:cs="Tahoma"/>
          <w:sz w:val="22"/>
          <w:szCs w:val="22"/>
        </w:rPr>
        <w:t>Pagrindas atleisti Šalį nuo atsakomybės atsiranda nuo informavimo apie nenugalimos jėgos aplinkybių atsiradimą momento. Jeigu Šalis laiku neišsiunčia pranešimo arba neinformuoja, ji privalo kompensuoti kitai Šaliai žalą, kurią ši patyrė dėl laiku nepateikto pranešimo arba dėl to, kad nebuvo jokio pranešimo.</w:t>
      </w:r>
    </w:p>
    <w:p w14:paraId="32ECD3E4" w14:textId="788913F3" w:rsidR="00B83C7A" w:rsidRPr="007F3C07" w:rsidRDefault="0008281A" w:rsidP="00060CE4">
      <w:pPr>
        <w:spacing w:line="360" w:lineRule="auto"/>
        <w:jc w:val="center"/>
        <w:rPr>
          <w:rFonts w:ascii="Tahoma" w:hAnsi="Tahoma" w:cs="Tahoma"/>
          <w:b/>
          <w:bCs/>
          <w:sz w:val="22"/>
          <w:szCs w:val="22"/>
          <w:lang w:val="lt-LT"/>
        </w:rPr>
      </w:pPr>
      <w:r w:rsidRPr="007F3C07">
        <w:rPr>
          <w:rFonts w:ascii="Tahoma" w:hAnsi="Tahoma" w:cs="Tahoma"/>
          <w:b/>
          <w:bCs/>
          <w:sz w:val="22"/>
          <w:szCs w:val="22"/>
          <w:lang w:val="lt-LT"/>
        </w:rPr>
        <w:t>X</w:t>
      </w:r>
      <w:r w:rsidR="00B83C7A" w:rsidRPr="007F3C07">
        <w:rPr>
          <w:rFonts w:ascii="Tahoma" w:hAnsi="Tahoma" w:cs="Tahoma"/>
          <w:b/>
          <w:bCs/>
          <w:sz w:val="22"/>
          <w:szCs w:val="22"/>
          <w:lang w:val="lt-LT"/>
        </w:rPr>
        <w:t xml:space="preserve"> SKYRIUS</w:t>
      </w:r>
    </w:p>
    <w:p w14:paraId="73D89213" w14:textId="2060A0A3" w:rsidR="00015DA3" w:rsidRDefault="0008281A" w:rsidP="00A5498B">
      <w:pPr>
        <w:spacing w:line="360" w:lineRule="auto"/>
        <w:jc w:val="center"/>
        <w:rPr>
          <w:rFonts w:ascii="Tahoma" w:hAnsi="Tahoma" w:cs="Tahoma"/>
          <w:b/>
          <w:bCs/>
          <w:sz w:val="22"/>
          <w:szCs w:val="22"/>
          <w:lang w:val="lt-LT"/>
        </w:rPr>
      </w:pPr>
      <w:r w:rsidRPr="007F3C07">
        <w:rPr>
          <w:rFonts w:ascii="Tahoma" w:hAnsi="Tahoma" w:cs="Tahoma"/>
          <w:b/>
          <w:bCs/>
          <w:sz w:val="22"/>
          <w:szCs w:val="22"/>
          <w:lang w:val="lt-LT"/>
        </w:rPr>
        <w:t>SUTARTIES GALIOJIMAS</w:t>
      </w:r>
      <w:r w:rsidR="00C22C2F" w:rsidRPr="007F3C07">
        <w:rPr>
          <w:rFonts w:ascii="Tahoma" w:hAnsi="Tahoma" w:cs="Tahoma"/>
          <w:b/>
          <w:bCs/>
          <w:sz w:val="22"/>
          <w:szCs w:val="22"/>
          <w:lang w:val="lt-LT"/>
        </w:rPr>
        <w:t xml:space="preserve"> IR NUTRAUKIMAS</w:t>
      </w:r>
    </w:p>
    <w:p w14:paraId="35FF5D8A" w14:textId="77777777" w:rsidR="00A5498B" w:rsidRPr="00A5498B" w:rsidRDefault="00A5498B" w:rsidP="00A5498B">
      <w:pPr>
        <w:spacing w:line="360" w:lineRule="auto"/>
        <w:jc w:val="center"/>
        <w:rPr>
          <w:rFonts w:ascii="Tahoma" w:hAnsi="Tahoma" w:cs="Tahoma"/>
          <w:b/>
          <w:bCs/>
          <w:sz w:val="22"/>
          <w:szCs w:val="22"/>
          <w:lang w:val="lt-LT"/>
        </w:rPr>
      </w:pPr>
    </w:p>
    <w:p w14:paraId="1CE463B1" w14:textId="77777777" w:rsidR="006123E7" w:rsidRPr="007F3C07" w:rsidRDefault="0008281A" w:rsidP="00435F10">
      <w:pPr>
        <w:pStyle w:val="ListParagraph"/>
        <w:numPr>
          <w:ilvl w:val="0"/>
          <w:numId w:val="40"/>
        </w:numPr>
        <w:spacing w:line="360" w:lineRule="auto"/>
        <w:ind w:left="0" w:firstLine="567"/>
        <w:jc w:val="both"/>
        <w:rPr>
          <w:rFonts w:ascii="Tahoma" w:hAnsi="Tahoma" w:cs="Tahoma"/>
          <w:sz w:val="22"/>
          <w:szCs w:val="22"/>
        </w:rPr>
      </w:pPr>
      <w:r w:rsidRPr="007F3C07">
        <w:rPr>
          <w:rFonts w:ascii="Tahoma" w:hAnsi="Tahoma" w:cs="Tahoma"/>
          <w:sz w:val="22"/>
          <w:szCs w:val="22"/>
        </w:rPr>
        <w:t xml:space="preserve">Sutartis įsigalioja </w:t>
      </w:r>
      <w:r w:rsidR="008F31A9" w:rsidRPr="007F3C07">
        <w:rPr>
          <w:rFonts w:ascii="Tahoma" w:hAnsi="Tahoma" w:cs="Tahoma"/>
          <w:sz w:val="22"/>
          <w:szCs w:val="22"/>
        </w:rPr>
        <w:t>abiem Šalims ją pasirašius</w:t>
      </w:r>
      <w:r w:rsidRPr="007F3C07">
        <w:rPr>
          <w:rFonts w:ascii="Tahoma" w:hAnsi="Tahoma" w:cs="Tahoma"/>
          <w:sz w:val="22"/>
          <w:szCs w:val="22"/>
        </w:rPr>
        <w:t xml:space="preserve">. </w:t>
      </w:r>
      <w:r w:rsidR="002E14B1" w:rsidRPr="007F3C07">
        <w:rPr>
          <w:rFonts w:ascii="Tahoma" w:hAnsi="Tahoma" w:cs="Tahoma"/>
          <w:sz w:val="22"/>
          <w:szCs w:val="22"/>
        </w:rPr>
        <w:t>Jeigu Sutartis Šalių pasirašoma ne tą pačią dieną, laikoma, kad Sutartis įsigalioja tą dieną, kai ją pasirašo antroji Šalis.</w:t>
      </w:r>
    </w:p>
    <w:p w14:paraId="163AC144" w14:textId="77777777" w:rsidR="006123E7" w:rsidRPr="007F3C07" w:rsidRDefault="0008281A" w:rsidP="00435F10">
      <w:pPr>
        <w:pStyle w:val="ListParagraph"/>
        <w:numPr>
          <w:ilvl w:val="0"/>
          <w:numId w:val="40"/>
        </w:numPr>
        <w:spacing w:line="360" w:lineRule="auto"/>
        <w:ind w:left="0" w:firstLine="567"/>
        <w:jc w:val="both"/>
        <w:rPr>
          <w:rFonts w:ascii="Tahoma" w:hAnsi="Tahoma" w:cs="Tahoma"/>
          <w:sz w:val="22"/>
          <w:szCs w:val="22"/>
        </w:rPr>
      </w:pPr>
      <w:r w:rsidRPr="007F3C07">
        <w:rPr>
          <w:rFonts w:ascii="Tahoma" w:hAnsi="Tahoma" w:cs="Tahoma"/>
          <w:sz w:val="22"/>
          <w:szCs w:val="22"/>
        </w:rPr>
        <w:t>Sutartis sudaryta neterminuotam laikotarpiui.</w:t>
      </w:r>
    </w:p>
    <w:p w14:paraId="501B0DF8" w14:textId="77777777" w:rsidR="006123E7" w:rsidRPr="007F3C07" w:rsidRDefault="0008281A" w:rsidP="00435F10">
      <w:pPr>
        <w:pStyle w:val="ListParagraph"/>
        <w:numPr>
          <w:ilvl w:val="0"/>
          <w:numId w:val="40"/>
        </w:numPr>
        <w:tabs>
          <w:tab w:val="left" w:pos="426"/>
          <w:tab w:val="left" w:pos="709"/>
        </w:tabs>
        <w:spacing w:line="360" w:lineRule="auto"/>
        <w:ind w:left="0" w:firstLine="567"/>
        <w:jc w:val="both"/>
        <w:rPr>
          <w:rFonts w:ascii="Tahoma" w:hAnsi="Tahoma" w:cs="Tahoma"/>
          <w:sz w:val="22"/>
          <w:szCs w:val="22"/>
        </w:rPr>
      </w:pPr>
      <w:r w:rsidRPr="007F3C07">
        <w:rPr>
          <w:rFonts w:ascii="Tahoma" w:hAnsi="Tahoma" w:cs="Tahoma"/>
          <w:sz w:val="22"/>
          <w:szCs w:val="22"/>
        </w:rPr>
        <w:t xml:space="preserve">Sutartis </w:t>
      </w:r>
      <w:r w:rsidR="002E14B1" w:rsidRPr="007F3C07">
        <w:rPr>
          <w:rFonts w:ascii="Tahoma" w:hAnsi="Tahoma" w:cs="Tahoma"/>
          <w:sz w:val="22"/>
          <w:szCs w:val="22"/>
        </w:rPr>
        <w:t>pasibaigia, kai</w:t>
      </w:r>
      <w:r w:rsidRPr="007F3C07">
        <w:rPr>
          <w:rFonts w:ascii="Tahoma" w:hAnsi="Tahoma" w:cs="Tahoma"/>
          <w:sz w:val="22"/>
          <w:szCs w:val="22"/>
        </w:rPr>
        <w:t>:</w:t>
      </w:r>
    </w:p>
    <w:p w14:paraId="776D924A" w14:textId="6E5CEADB" w:rsidR="006123E7" w:rsidRPr="007F3C07" w:rsidRDefault="00EA06CD" w:rsidP="00435F10">
      <w:pPr>
        <w:pStyle w:val="ListParagraph"/>
        <w:numPr>
          <w:ilvl w:val="1"/>
          <w:numId w:val="40"/>
        </w:numPr>
        <w:tabs>
          <w:tab w:val="left" w:pos="426"/>
          <w:tab w:val="left" w:pos="709"/>
        </w:tabs>
        <w:spacing w:line="360" w:lineRule="auto"/>
        <w:ind w:left="0" w:firstLine="567"/>
        <w:jc w:val="both"/>
        <w:rPr>
          <w:rFonts w:ascii="Tahoma" w:hAnsi="Tahoma" w:cs="Tahoma"/>
          <w:sz w:val="22"/>
          <w:szCs w:val="22"/>
        </w:rPr>
      </w:pPr>
      <w:r w:rsidRPr="007F3C07">
        <w:rPr>
          <w:rFonts w:ascii="Tahoma" w:hAnsi="Tahoma" w:cs="Tahoma"/>
          <w:sz w:val="22"/>
          <w:szCs w:val="22"/>
        </w:rPr>
        <w:t>Sutartis nutraukiama Šalių sutarimu;</w:t>
      </w:r>
    </w:p>
    <w:p w14:paraId="3F3EB995" w14:textId="316443A4" w:rsidR="006123E7" w:rsidRPr="007261F9" w:rsidRDefault="00EA06CD" w:rsidP="00435F10">
      <w:pPr>
        <w:pStyle w:val="ListParagraph"/>
        <w:numPr>
          <w:ilvl w:val="1"/>
          <w:numId w:val="40"/>
        </w:numPr>
        <w:tabs>
          <w:tab w:val="left" w:pos="426"/>
          <w:tab w:val="left" w:pos="709"/>
        </w:tabs>
        <w:spacing w:line="360" w:lineRule="auto"/>
        <w:ind w:left="0" w:firstLine="567"/>
        <w:jc w:val="both"/>
        <w:rPr>
          <w:rFonts w:ascii="Tahoma" w:hAnsi="Tahoma" w:cs="Tahoma"/>
          <w:sz w:val="22"/>
          <w:szCs w:val="22"/>
        </w:rPr>
      </w:pPr>
      <w:r w:rsidRPr="007F3C07">
        <w:rPr>
          <w:rFonts w:ascii="Tahoma" w:hAnsi="Tahoma" w:cs="Tahoma"/>
          <w:sz w:val="22"/>
          <w:szCs w:val="22"/>
        </w:rPr>
        <w:t xml:space="preserve">Sutartis </w:t>
      </w:r>
      <w:r w:rsidRPr="007261F9">
        <w:rPr>
          <w:rFonts w:ascii="Tahoma" w:hAnsi="Tahoma" w:cs="Tahoma"/>
          <w:sz w:val="22"/>
          <w:szCs w:val="22"/>
        </w:rPr>
        <w:t>nutraukiama vienašališkai Sutarties 4</w:t>
      </w:r>
      <w:r w:rsidR="003E76FF">
        <w:rPr>
          <w:rFonts w:ascii="Tahoma" w:hAnsi="Tahoma" w:cs="Tahoma"/>
          <w:sz w:val="22"/>
          <w:szCs w:val="22"/>
        </w:rPr>
        <w:t>2</w:t>
      </w:r>
      <w:r w:rsidRPr="007261F9">
        <w:rPr>
          <w:rFonts w:ascii="Tahoma" w:hAnsi="Tahoma" w:cs="Tahoma"/>
          <w:sz w:val="22"/>
          <w:szCs w:val="22"/>
        </w:rPr>
        <w:t xml:space="preserve"> punkte nustatyta tvarka;</w:t>
      </w:r>
    </w:p>
    <w:p w14:paraId="7F5BD79E" w14:textId="6E8372A2" w:rsidR="006123E7" w:rsidRPr="00211971" w:rsidRDefault="007261F9" w:rsidP="00435F10">
      <w:pPr>
        <w:pStyle w:val="ListParagraph"/>
        <w:numPr>
          <w:ilvl w:val="1"/>
          <w:numId w:val="40"/>
        </w:numPr>
        <w:tabs>
          <w:tab w:val="left" w:pos="426"/>
          <w:tab w:val="left" w:pos="709"/>
        </w:tabs>
        <w:spacing w:line="360" w:lineRule="auto"/>
        <w:ind w:left="0" w:firstLine="567"/>
        <w:jc w:val="both"/>
        <w:rPr>
          <w:rFonts w:ascii="Tahoma" w:hAnsi="Tahoma" w:cs="Tahoma"/>
          <w:sz w:val="22"/>
          <w:szCs w:val="22"/>
        </w:rPr>
      </w:pPr>
      <w:r w:rsidRPr="007261F9">
        <w:rPr>
          <w:rFonts w:ascii="Tahoma" w:hAnsi="Tahoma" w:cs="Tahoma"/>
          <w:sz w:val="22"/>
          <w:szCs w:val="22"/>
        </w:rPr>
        <w:lastRenderedPageBreak/>
        <w:t>netenka galios teisės aktai, reglamentuojantys Šalių teisę teikti ar gauti duomenis arba kitais atvejais, dėl kurių TEIKĖJAS netenka teisės tvarkyti ir teikti duomenis, o GAVĖJAS gauti duomenis</w:t>
      </w:r>
      <w:r w:rsidR="00EA06CD" w:rsidRPr="007F3C07">
        <w:rPr>
          <w:rFonts w:ascii="Tahoma" w:hAnsi="Tahoma" w:cs="Tahoma"/>
          <w:sz w:val="22"/>
          <w:szCs w:val="22"/>
        </w:rPr>
        <w:t xml:space="preserve">. Sutartis šiuo </w:t>
      </w:r>
      <w:r w:rsidR="00EA06CD" w:rsidRPr="00211971">
        <w:rPr>
          <w:rFonts w:ascii="Tahoma" w:hAnsi="Tahoma" w:cs="Tahoma"/>
          <w:sz w:val="22"/>
          <w:szCs w:val="22"/>
        </w:rPr>
        <w:t>atveju laikoma pasibaigusia nuo dienos, kai atsiranda šiame papunktyje numatytos aplinkyb</w:t>
      </w:r>
      <w:r w:rsidR="00211971" w:rsidRPr="00211971">
        <w:rPr>
          <w:rFonts w:ascii="Tahoma" w:hAnsi="Tahoma" w:cs="Tahoma"/>
          <w:sz w:val="22"/>
          <w:szCs w:val="22"/>
        </w:rPr>
        <w:t>ė</w:t>
      </w:r>
      <w:r w:rsidR="00EA06CD" w:rsidRPr="00211971">
        <w:rPr>
          <w:rFonts w:ascii="Tahoma" w:hAnsi="Tahoma" w:cs="Tahoma"/>
          <w:sz w:val="22"/>
          <w:szCs w:val="22"/>
        </w:rPr>
        <w:t xml:space="preserve">s, apie kurias </w:t>
      </w:r>
      <w:r w:rsidR="00211971" w:rsidRPr="00211971">
        <w:rPr>
          <w:rFonts w:ascii="Tahoma" w:hAnsi="Tahoma" w:cs="Tahoma"/>
          <w:sz w:val="22"/>
          <w:szCs w:val="22"/>
        </w:rPr>
        <w:t xml:space="preserve">Ūkio subjektas įsipareigoja nedelsdamas, tačiau ne vėliau kaip per 3 (tris) darbo dienas nuo tokių aplinkybių atsiradimo, informuoti </w:t>
      </w:r>
      <w:r>
        <w:rPr>
          <w:rFonts w:ascii="Tahoma" w:hAnsi="Tahoma" w:cs="Tahoma"/>
          <w:sz w:val="22"/>
          <w:szCs w:val="22"/>
        </w:rPr>
        <w:t>Registrų centrą</w:t>
      </w:r>
      <w:r w:rsidR="00211971" w:rsidRPr="00211971">
        <w:rPr>
          <w:rFonts w:ascii="Tahoma" w:hAnsi="Tahoma" w:cs="Tahoma"/>
          <w:sz w:val="22"/>
          <w:szCs w:val="22"/>
        </w:rPr>
        <w:t xml:space="preserve">, o </w:t>
      </w:r>
      <w:r>
        <w:rPr>
          <w:rFonts w:ascii="Tahoma" w:hAnsi="Tahoma" w:cs="Tahoma"/>
          <w:sz w:val="22"/>
          <w:szCs w:val="22"/>
        </w:rPr>
        <w:t>Registrų centras</w:t>
      </w:r>
      <w:r w:rsidR="00211971" w:rsidRPr="00211971">
        <w:rPr>
          <w:rFonts w:ascii="Tahoma" w:hAnsi="Tahoma" w:cs="Tahoma"/>
          <w:sz w:val="22"/>
          <w:szCs w:val="22"/>
        </w:rPr>
        <w:t xml:space="preserve"> – tik tais atvejais, jei apie tokias aplinkybes nebuvo skelbta viešai teisės aktų nu</w:t>
      </w:r>
      <w:r>
        <w:rPr>
          <w:rFonts w:ascii="Tahoma" w:hAnsi="Tahoma" w:cs="Tahoma"/>
          <w:sz w:val="22"/>
          <w:szCs w:val="22"/>
        </w:rPr>
        <w:t>stat</w:t>
      </w:r>
      <w:r w:rsidR="00211971" w:rsidRPr="00211971">
        <w:rPr>
          <w:rFonts w:ascii="Tahoma" w:hAnsi="Tahoma" w:cs="Tahoma"/>
          <w:sz w:val="22"/>
          <w:szCs w:val="22"/>
        </w:rPr>
        <w:t>yta tvarka</w:t>
      </w:r>
      <w:r w:rsidR="00CC607B" w:rsidRPr="00211971">
        <w:rPr>
          <w:rFonts w:ascii="Tahoma" w:hAnsi="Tahoma" w:cs="Tahoma"/>
          <w:sz w:val="22"/>
          <w:szCs w:val="22"/>
        </w:rPr>
        <w:t>.</w:t>
      </w:r>
    </w:p>
    <w:p w14:paraId="3C3BC137" w14:textId="21F1590D" w:rsidR="006123E7" w:rsidRPr="007F3C07" w:rsidRDefault="00211971" w:rsidP="00435F10">
      <w:pPr>
        <w:pStyle w:val="ListParagraph"/>
        <w:numPr>
          <w:ilvl w:val="0"/>
          <w:numId w:val="40"/>
        </w:numPr>
        <w:tabs>
          <w:tab w:val="left" w:pos="426"/>
          <w:tab w:val="left" w:pos="709"/>
        </w:tabs>
        <w:spacing w:line="360" w:lineRule="auto"/>
        <w:ind w:left="0" w:firstLine="567"/>
        <w:jc w:val="both"/>
        <w:rPr>
          <w:rFonts w:ascii="Tahoma" w:hAnsi="Tahoma" w:cs="Tahoma"/>
          <w:sz w:val="22"/>
          <w:szCs w:val="22"/>
        </w:rPr>
      </w:pPr>
      <w:r>
        <w:rPr>
          <w:rFonts w:ascii="Tahoma" w:hAnsi="Tahoma" w:cs="Tahoma"/>
          <w:sz w:val="22"/>
          <w:szCs w:val="22"/>
        </w:rPr>
        <w:t xml:space="preserve">Vienašališko </w:t>
      </w:r>
      <w:r w:rsidR="00EA06CD" w:rsidRPr="007F3C07">
        <w:rPr>
          <w:rFonts w:ascii="Tahoma" w:hAnsi="Tahoma" w:cs="Tahoma"/>
          <w:sz w:val="22"/>
          <w:szCs w:val="22"/>
        </w:rPr>
        <w:t>Sutarties nutraukimo sąlygos ir tvarka:</w:t>
      </w:r>
    </w:p>
    <w:p w14:paraId="71996D69" w14:textId="77777777" w:rsidR="006123E7" w:rsidRPr="007F3C07" w:rsidRDefault="00EA06CD" w:rsidP="00435F10">
      <w:pPr>
        <w:pStyle w:val="ListParagraph"/>
        <w:numPr>
          <w:ilvl w:val="1"/>
          <w:numId w:val="40"/>
        </w:numPr>
        <w:tabs>
          <w:tab w:val="left" w:pos="426"/>
          <w:tab w:val="left" w:pos="709"/>
        </w:tabs>
        <w:spacing w:line="360" w:lineRule="auto"/>
        <w:ind w:left="0" w:firstLine="567"/>
        <w:jc w:val="both"/>
        <w:rPr>
          <w:rFonts w:ascii="Tahoma" w:hAnsi="Tahoma" w:cs="Tahoma"/>
          <w:sz w:val="22"/>
          <w:szCs w:val="22"/>
        </w:rPr>
      </w:pPr>
      <w:r w:rsidRPr="007F3C07">
        <w:rPr>
          <w:rFonts w:ascii="Tahoma" w:hAnsi="Tahoma" w:cs="Tahoma"/>
          <w:sz w:val="22"/>
          <w:szCs w:val="22"/>
        </w:rPr>
        <w:t>Šalis gali nutraukti Sutartį nesant Sutarties sąlygų pažeidimo, raštu įspėjusi kitą Šalį prieš 30 (trisdešimt) kalendorinių dienų. Laikoma, kad Sutartis nutraukta po 30 (trisdešimt) kalendorinių dienų nuo tokio pranešimo pateikimo dienos;</w:t>
      </w:r>
    </w:p>
    <w:p w14:paraId="1B06074F" w14:textId="77777777" w:rsidR="006123E7" w:rsidRPr="007F3C07" w:rsidRDefault="00EA06CD" w:rsidP="00435F10">
      <w:pPr>
        <w:pStyle w:val="ListParagraph"/>
        <w:numPr>
          <w:ilvl w:val="1"/>
          <w:numId w:val="40"/>
        </w:numPr>
        <w:tabs>
          <w:tab w:val="left" w:pos="426"/>
          <w:tab w:val="left" w:pos="709"/>
        </w:tabs>
        <w:spacing w:line="360" w:lineRule="auto"/>
        <w:ind w:left="0" w:firstLine="567"/>
        <w:jc w:val="both"/>
        <w:rPr>
          <w:rFonts w:ascii="Tahoma" w:hAnsi="Tahoma" w:cs="Tahoma"/>
          <w:sz w:val="22"/>
          <w:szCs w:val="22"/>
        </w:rPr>
      </w:pPr>
      <w:r w:rsidRPr="007F3C07">
        <w:rPr>
          <w:rFonts w:ascii="Tahoma" w:hAnsi="Tahoma" w:cs="Tahoma"/>
          <w:sz w:val="22"/>
          <w:szCs w:val="22"/>
        </w:rPr>
        <w:t>Šalis gali nutraukti Sutartį kitai Šaliai nevykdant ar netinkamai vykdant sutartinius įsipareigojimus, raštu įspėjusi kitą Šalį prieš 10 (dešimt) darbo dienų. Laikoma, kad Sutartis nutraukta po 10 (dešimt) darbo dienų nuo tokio pranešimo pateikimo dienos</w:t>
      </w:r>
      <w:r w:rsidR="007A5316" w:rsidRPr="007F3C07">
        <w:rPr>
          <w:rFonts w:ascii="Tahoma" w:hAnsi="Tahoma" w:cs="Tahoma"/>
          <w:sz w:val="22"/>
          <w:szCs w:val="22"/>
        </w:rPr>
        <w:t>;</w:t>
      </w:r>
    </w:p>
    <w:p w14:paraId="36A140DB" w14:textId="712A84DB" w:rsidR="006123E7" w:rsidRPr="007F3C07" w:rsidRDefault="00211971" w:rsidP="00435F10">
      <w:pPr>
        <w:pStyle w:val="ListParagraph"/>
        <w:numPr>
          <w:ilvl w:val="1"/>
          <w:numId w:val="40"/>
        </w:numPr>
        <w:tabs>
          <w:tab w:val="left" w:pos="426"/>
          <w:tab w:val="left" w:pos="709"/>
        </w:tabs>
        <w:spacing w:line="360" w:lineRule="auto"/>
        <w:ind w:left="0" w:firstLine="567"/>
        <w:jc w:val="both"/>
        <w:rPr>
          <w:rFonts w:ascii="Tahoma" w:hAnsi="Tahoma" w:cs="Tahoma"/>
          <w:sz w:val="22"/>
          <w:szCs w:val="22"/>
        </w:rPr>
      </w:pPr>
      <w:r w:rsidRPr="007F3C07">
        <w:rPr>
          <w:rFonts w:ascii="Tahoma" w:hAnsi="Tahoma" w:cs="Tahoma"/>
          <w:sz w:val="22"/>
          <w:szCs w:val="22"/>
        </w:rPr>
        <w:t xml:space="preserve">TEIKĖJAS </w:t>
      </w:r>
      <w:r w:rsidR="00EA06CD" w:rsidRPr="007F3C07">
        <w:rPr>
          <w:rFonts w:ascii="Tahoma" w:hAnsi="Tahoma" w:cs="Tahoma"/>
          <w:sz w:val="22"/>
          <w:szCs w:val="22"/>
        </w:rPr>
        <w:t xml:space="preserve">gali nutraukti Sutartį ne vėliau kaip prieš 3 (tris) darbo dienas pranešęs </w:t>
      </w:r>
      <w:r w:rsidRPr="007F3C07">
        <w:rPr>
          <w:rFonts w:ascii="Tahoma" w:hAnsi="Tahoma" w:cs="Tahoma"/>
          <w:sz w:val="22"/>
          <w:szCs w:val="22"/>
        </w:rPr>
        <w:t>GAVĖJUI</w:t>
      </w:r>
      <w:r w:rsidR="00EA06CD" w:rsidRPr="007F3C07">
        <w:rPr>
          <w:rFonts w:ascii="Tahoma" w:hAnsi="Tahoma" w:cs="Tahoma"/>
          <w:sz w:val="22"/>
          <w:szCs w:val="22"/>
        </w:rPr>
        <w:t xml:space="preserve">, jeigu paaiškėja, kad </w:t>
      </w:r>
      <w:r w:rsidRPr="007F3C07">
        <w:rPr>
          <w:rFonts w:ascii="Tahoma" w:hAnsi="Tahoma" w:cs="Tahoma"/>
          <w:sz w:val="22"/>
          <w:szCs w:val="22"/>
        </w:rPr>
        <w:t xml:space="preserve">GAVĖJAS </w:t>
      </w:r>
      <w:r w:rsidR="00EA06CD" w:rsidRPr="007F3C07">
        <w:rPr>
          <w:rFonts w:ascii="Tahoma" w:hAnsi="Tahoma" w:cs="Tahoma"/>
          <w:sz w:val="22"/>
          <w:szCs w:val="22"/>
        </w:rPr>
        <w:t>duomenis gauna ne Sutartyje numatytais tikslais arba gautus duomenis naudoja kitu tikslu.</w:t>
      </w:r>
    </w:p>
    <w:p w14:paraId="0667D896" w14:textId="45AD173D" w:rsidR="00B12638" w:rsidRPr="007F3C07" w:rsidRDefault="003F3585" w:rsidP="00435F10">
      <w:pPr>
        <w:pStyle w:val="ListParagraph"/>
        <w:numPr>
          <w:ilvl w:val="0"/>
          <w:numId w:val="40"/>
        </w:numPr>
        <w:tabs>
          <w:tab w:val="left" w:pos="426"/>
          <w:tab w:val="left" w:pos="709"/>
        </w:tabs>
        <w:spacing w:line="360" w:lineRule="auto"/>
        <w:ind w:left="0" w:firstLine="567"/>
        <w:jc w:val="both"/>
        <w:rPr>
          <w:rFonts w:ascii="Tahoma" w:hAnsi="Tahoma" w:cs="Tahoma"/>
          <w:sz w:val="22"/>
          <w:szCs w:val="22"/>
        </w:rPr>
      </w:pPr>
      <w:r w:rsidRPr="007F3C07">
        <w:rPr>
          <w:rFonts w:ascii="Tahoma" w:hAnsi="Tahoma" w:cs="Tahoma"/>
          <w:sz w:val="22"/>
          <w:szCs w:val="22"/>
        </w:rPr>
        <w:t xml:space="preserve">Sutarties pasibaigimo atveju, lieka galioti </w:t>
      </w:r>
      <w:r w:rsidR="00EA06CD" w:rsidRPr="007F3C07">
        <w:rPr>
          <w:rFonts w:ascii="Tahoma" w:hAnsi="Tahoma" w:cs="Tahoma"/>
          <w:sz w:val="22"/>
          <w:szCs w:val="22"/>
        </w:rPr>
        <w:t>S</w:t>
      </w:r>
      <w:r w:rsidRPr="007F3C07">
        <w:rPr>
          <w:rFonts w:ascii="Tahoma" w:hAnsi="Tahoma" w:cs="Tahoma"/>
          <w:sz w:val="22"/>
          <w:szCs w:val="22"/>
        </w:rPr>
        <w:t xml:space="preserve">utarties nuostatos, susijusios su atsakomybe tarp </w:t>
      </w:r>
      <w:r w:rsidR="00EA06CD" w:rsidRPr="007F3C07">
        <w:rPr>
          <w:rFonts w:ascii="Tahoma" w:hAnsi="Tahoma" w:cs="Tahoma"/>
          <w:sz w:val="22"/>
          <w:szCs w:val="22"/>
        </w:rPr>
        <w:t>Š</w:t>
      </w:r>
      <w:r w:rsidRPr="007F3C07">
        <w:rPr>
          <w:rFonts w:ascii="Tahoma" w:hAnsi="Tahoma" w:cs="Tahoma"/>
          <w:sz w:val="22"/>
          <w:szCs w:val="22"/>
        </w:rPr>
        <w:t xml:space="preserve">alių pagal šią </w:t>
      </w:r>
      <w:r w:rsidR="00EA06CD" w:rsidRPr="007F3C07">
        <w:rPr>
          <w:rFonts w:ascii="Tahoma" w:hAnsi="Tahoma" w:cs="Tahoma"/>
          <w:sz w:val="22"/>
          <w:szCs w:val="22"/>
        </w:rPr>
        <w:t>S</w:t>
      </w:r>
      <w:r w:rsidRPr="007F3C07">
        <w:rPr>
          <w:rFonts w:ascii="Tahoma" w:hAnsi="Tahoma" w:cs="Tahoma"/>
          <w:sz w:val="22"/>
          <w:szCs w:val="22"/>
        </w:rPr>
        <w:t xml:space="preserve">utartį, taip pat kitos </w:t>
      </w:r>
      <w:r w:rsidR="00EA06CD" w:rsidRPr="007F3C07">
        <w:rPr>
          <w:rFonts w:ascii="Tahoma" w:hAnsi="Tahoma" w:cs="Tahoma"/>
          <w:sz w:val="22"/>
          <w:szCs w:val="22"/>
        </w:rPr>
        <w:t>S</w:t>
      </w:r>
      <w:r w:rsidRPr="007F3C07">
        <w:rPr>
          <w:rFonts w:ascii="Tahoma" w:hAnsi="Tahoma" w:cs="Tahoma"/>
          <w:sz w:val="22"/>
          <w:szCs w:val="22"/>
        </w:rPr>
        <w:t>utarties nuostatos, kuri</w:t>
      </w:r>
      <w:r w:rsidR="00EA06CD" w:rsidRPr="007F3C07">
        <w:rPr>
          <w:rFonts w:ascii="Tahoma" w:hAnsi="Tahoma" w:cs="Tahoma"/>
          <w:sz w:val="22"/>
          <w:szCs w:val="22"/>
        </w:rPr>
        <w:t>ų</w:t>
      </w:r>
      <w:r w:rsidRPr="007F3C07">
        <w:rPr>
          <w:rFonts w:ascii="Tahoma" w:hAnsi="Tahoma" w:cs="Tahoma"/>
          <w:sz w:val="22"/>
          <w:szCs w:val="22"/>
        </w:rPr>
        <w:t xml:space="preserve"> </w:t>
      </w:r>
      <w:r w:rsidR="00EA06CD" w:rsidRPr="007F3C07">
        <w:rPr>
          <w:rFonts w:ascii="Tahoma" w:hAnsi="Tahoma" w:cs="Tahoma"/>
          <w:sz w:val="22"/>
          <w:szCs w:val="22"/>
        </w:rPr>
        <w:t>galiojimas apibrėžtas pasibaigus Sutarties galiojimui</w:t>
      </w:r>
      <w:r w:rsidRPr="007F3C07">
        <w:rPr>
          <w:rFonts w:ascii="Tahoma" w:hAnsi="Tahoma" w:cs="Tahoma"/>
          <w:sz w:val="22"/>
          <w:szCs w:val="22"/>
        </w:rPr>
        <w:t xml:space="preserve"> arba </w:t>
      </w:r>
      <w:r w:rsidR="00EA06CD" w:rsidRPr="007F3C07">
        <w:rPr>
          <w:rFonts w:ascii="Tahoma" w:hAnsi="Tahoma" w:cs="Tahoma"/>
          <w:sz w:val="22"/>
          <w:szCs w:val="22"/>
        </w:rPr>
        <w:t xml:space="preserve">kurios </w:t>
      </w:r>
      <w:r w:rsidRPr="007F3C07">
        <w:rPr>
          <w:rFonts w:ascii="Tahoma" w:hAnsi="Tahoma" w:cs="Tahoma"/>
          <w:sz w:val="22"/>
          <w:szCs w:val="22"/>
        </w:rPr>
        <w:t xml:space="preserve">turi išlikti galioti, kad būtų visiškai įvykdyta ši </w:t>
      </w:r>
      <w:r w:rsidR="00EA06CD" w:rsidRPr="007F3C07">
        <w:rPr>
          <w:rFonts w:ascii="Tahoma" w:hAnsi="Tahoma" w:cs="Tahoma"/>
          <w:sz w:val="22"/>
          <w:szCs w:val="22"/>
        </w:rPr>
        <w:t>S</w:t>
      </w:r>
      <w:r w:rsidRPr="007F3C07">
        <w:rPr>
          <w:rFonts w:ascii="Tahoma" w:hAnsi="Tahoma" w:cs="Tahoma"/>
          <w:sz w:val="22"/>
          <w:szCs w:val="22"/>
        </w:rPr>
        <w:t>utartis.</w:t>
      </w:r>
    </w:p>
    <w:p w14:paraId="0A2F06B1" w14:textId="77777777" w:rsidR="00F2258B" w:rsidRPr="007F3C07" w:rsidRDefault="00F2258B">
      <w:pPr>
        <w:jc w:val="both"/>
        <w:rPr>
          <w:rFonts w:ascii="Tahoma" w:hAnsi="Tahoma" w:cs="Tahoma"/>
          <w:sz w:val="22"/>
          <w:szCs w:val="22"/>
          <w:highlight w:val="lightGray"/>
          <w:lang w:val="lt-LT"/>
        </w:rPr>
      </w:pPr>
    </w:p>
    <w:p w14:paraId="4E8C2F45" w14:textId="677EAC1D" w:rsidR="00862D95" w:rsidRPr="007F3C07" w:rsidRDefault="0008281A" w:rsidP="006554A7">
      <w:pPr>
        <w:spacing w:line="360" w:lineRule="auto"/>
        <w:jc w:val="center"/>
        <w:rPr>
          <w:rFonts w:ascii="Tahoma" w:hAnsi="Tahoma" w:cs="Tahoma"/>
          <w:b/>
          <w:bCs/>
          <w:sz w:val="22"/>
          <w:szCs w:val="22"/>
          <w:lang w:val="lt-LT"/>
        </w:rPr>
      </w:pPr>
      <w:r w:rsidRPr="007F3C07">
        <w:rPr>
          <w:rFonts w:ascii="Tahoma" w:hAnsi="Tahoma" w:cs="Tahoma"/>
          <w:b/>
          <w:bCs/>
          <w:sz w:val="22"/>
          <w:szCs w:val="22"/>
          <w:lang w:val="lt-LT"/>
        </w:rPr>
        <w:t>X</w:t>
      </w:r>
      <w:r w:rsidR="00DC514D" w:rsidRPr="007F3C07">
        <w:rPr>
          <w:rFonts w:ascii="Tahoma" w:hAnsi="Tahoma" w:cs="Tahoma"/>
          <w:b/>
          <w:bCs/>
          <w:sz w:val="22"/>
          <w:szCs w:val="22"/>
          <w:lang w:val="lt-LT"/>
        </w:rPr>
        <w:t>I</w:t>
      </w:r>
      <w:r w:rsidR="00862D95" w:rsidRPr="007F3C07">
        <w:rPr>
          <w:rFonts w:ascii="Tahoma" w:hAnsi="Tahoma" w:cs="Tahoma"/>
          <w:b/>
          <w:bCs/>
          <w:sz w:val="22"/>
          <w:szCs w:val="22"/>
          <w:lang w:val="lt-LT"/>
        </w:rPr>
        <w:t xml:space="preserve"> SKYRIUS</w:t>
      </w:r>
    </w:p>
    <w:p w14:paraId="49206574" w14:textId="156E3CA0" w:rsidR="00015DA3" w:rsidRPr="007F3C07" w:rsidRDefault="00DB3B5B" w:rsidP="006554A7">
      <w:pPr>
        <w:spacing w:line="360" w:lineRule="auto"/>
        <w:jc w:val="center"/>
        <w:rPr>
          <w:rFonts w:ascii="Tahoma" w:hAnsi="Tahoma" w:cs="Tahoma"/>
          <w:b/>
          <w:bCs/>
          <w:sz w:val="22"/>
          <w:szCs w:val="22"/>
          <w:lang w:val="lt-LT"/>
        </w:rPr>
      </w:pPr>
      <w:r w:rsidRPr="007F3C07">
        <w:rPr>
          <w:rFonts w:ascii="Tahoma" w:hAnsi="Tahoma" w:cs="Tahoma"/>
          <w:b/>
          <w:bCs/>
          <w:sz w:val="22"/>
          <w:szCs w:val="22"/>
          <w:lang w:val="lt-LT"/>
        </w:rPr>
        <w:t>BAIGIAMOSIOS NUOSTATOS</w:t>
      </w:r>
    </w:p>
    <w:p w14:paraId="12EE4463" w14:textId="77777777" w:rsidR="00C22C2F" w:rsidRPr="007F3C07" w:rsidRDefault="00C22C2F" w:rsidP="006554A7">
      <w:pPr>
        <w:spacing w:line="360" w:lineRule="auto"/>
        <w:jc w:val="both"/>
        <w:rPr>
          <w:rFonts w:ascii="Tahoma" w:hAnsi="Tahoma" w:cs="Tahoma"/>
          <w:b/>
          <w:bCs/>
          <w:sz w:val="22"/>
          <w:szCs w:val="22"/>
          <w:lang w:val="lt-LT"/>
        </w:rPr>
      </w:pPr>
    </w:p>
    <w:p w14:paraId="32C9BF45" w14:textId="77777777" w:rsidR="00A64026" w:rsidRPr="007F3C07" w:rsidRDefault="00EA06CD" w:rsidP="00435F10">
      <w:pPr>
        <w:pStyle w:val="ListParagraph"/>
        <w:numPr>
          <w:ilvl w:val="0"/>
          <w:numId w:val="40"/>
        </w:numPr>
        <w:spacing w:line="360" w:lineRule="auto"/>
        <w:ind w:left="0" w:firstLine="567"/>
        <w:jc w:val="both"/>
        <w:rPr>
          <w:rFonts w:ascii="Tahoma" w:hAnsi="Tahoma" w:cs="Tahoma"/>
          <w:sz w:val="22"/>
          <w:szCs w:val="22"/>
        </w:rPr>
      </w:pPr>
      <w:r w:rsidRPr="007F3C07">
        <w:rPr>
          <w:rFonts w:ascii="Tahoma" w:hAnsi="Tahoma" w:cs="Tahoma"/>
          <w:sz w:val="22"/>
          <w:szCs w:val="22"/>
        </w:rPr>
        <w:t>Pasikeitus Sutartyje nurodytoms teisės aktų nuostatoms, Sutartis nekeičiama, o taikomos aktualios teisės aktų redakcijos.</w:t>
      </w:r>
    </w:p>
    <w:p w14:paraId="5A9288A5" w14:textId="485F1BE3" w:rsidR="00A64026" w:rsidRPr="007261F9" w:rsidRDefault="0008281A" w:rsidP="00435F10">
      <w:pPr>
        <w:pStyle w:val="ListParagraph"/>
        <w:numPr>
          <w:ilvl w:val="0"/>
          <w:numId w:val="40"/>
        </w:numPr>
        <w:spacing w:line="360" w:lineRule="auto"/>
        <w:ind w:left="0" w:firstLine="567"/>
        <w:jc w:val="both"/>
        <w:rPr>
          <w:rFonts w:ascii="Tahoma" w:hAnsi="Tahoma" w:cs="Tahoma"/>
          <w:sz w:val="22"/>
          <w:szCs w:val="22"/>
        </w:rPr>
      </w:pPr>
      <w:r w:rsidRPr="007F3C07">
        <w:rPr>
          <w:rFonts w:ascii="Tahoma" w:hAnsi="Tahoma" w:cs="Tahoma"/>
          <w:sz w:val="22"/>
          <w:szCs w:val="22"/>
        </w:rPr>
        <w:t xml:space="preserve">Sutarties pakeitimai, </w:t>
      </w:r>
      <w:r w:rsidRPr="007261F9">
        <w:rPr>
          <w:rFonts w:ascii="Tahoma" w:hAnsi="Tahoma" w:cs="Tahoma"/>
          <w:sz w:val="22"/>
          <w:szCs w:val="22"/>
        </w:rPr>
        <w:t xml:space="preserve">papildymai yra neatskiriamos šios </w:t>
      </w:r>
      <w:r w:rsidR="00EF207F" w:rsidRPr="007261F9">
        <w:rPr>
          <w:rFonts w:ascii="Tahoma" w:hAnsi="Tahoma" w:cs="Tahoma"/>
          <w:sz w:val="22"/>
          <w:szCs w:val="22"/>
        </w:rPr>
        <w:t>S</w:t>
      </w:r>
      <w:r w:rsidRPr="007261F9">
        <w:rPr>
          <w:rFonts w:ascii="Tahoma" w:hAnsi="Tahoma" w:cs="Tahoma"/>
          <w:sz w:val="22"/>
          <w:szCs w:val="22"/>
        </w:rPr>
        <w:t>utarties dalys.</w:t>
      </w:r>
    </w:p>
    <w:p w14:paraId="0FCAD5BF" w14:textId="6F5CDD4D" w:rsidR="00A64026" w:rsidRPr="007F3C07" w:rsidRDefault="007261F9" w:rsidP="00435F10">
      <w:pPr>
        <w:pStyle w:val="ListParagraph"/>
        <w:numPr>
          <w:ilvl w:val="0"/>
          <w:numId w:val="40"/>
        </w:numPr>
        <w:spacing w:line="360" w:lineRule="auto"/>
        <w:ind w:left="0" w:firstLine="567"/>
        <w:jc w:val="both"/>
        <w:rPr>
          <w:rFonts w:ascii="Tahoma" w:hAnsi="Tahoma" w:cs="Tahoma"/>
          <w:sz w:val="22"/>
          <w:szCs w:val="22"/>
        </w:rPr>
      </w:pPr>
      <w:r w:rsidRPr="007261F9">
        <w:rPr>
          <w:rFonts w:ascii="Tahoma" w:hAnsi="Tahoma" w:cs="Tahoma"/>
          <w:sz w:val="22"/>
          <w:szCs w:val="22"/>
        </w:rPr>
        <w:t>Jei pranešimas siunčiamas elektroniniu paštu ir jei jis išsiųstas darbo dieną iki darbo valandų pabaigos, laikoma, kad jį Šalis gavo tą pačią dieną. Jeigu jis išsiųstas nedarbo dieną arba pasibaigus darbo valandoms, laikoma, kad Šalis jį gavo kitą darbo dieną.</w:t>
      </w:r>
      <w:r w:rsidR="00C22C2F" w:rsidRPr="007F3C07">
        <w:rPr>
          <w:rFonts w:ascii="Tahoma" w:hAnsi="Tahoma" w:cs="Tahoma"/>
          <w:sz w:val="22"/>
          <w:szCs w:val="22"/>
        </w:rPr>
        <w:t xml:space="preserve"> Jei pranešimas siunčiamas paštu, laikoma, kad jį adresatas gavo po 5 (penkių) darbo dienų nuo išsiuntimo.</w:t>
      </w:r>
    </w:p>
    <w:p w14:paraId="38000C0B" w14:textId="4EE88DEC" w:rsidR="00A64026" w:rsidRPr="007F3C07" w:rsidRDefault="0008281A" w:rsidP="00435F10">
      <w:pPr>
        <w:pStyle w:val="ListParagraph"/>
        <w:numPr>
          <w:ilvl w:val="0"/>
          <w:numId w:val="40"/>
        </w:numPr>
        <w:spacing w:line="360" w:lineRule="auto"/>
        <w:ind w:left="0" w:firstLine="567"/>
        <w:jc w:val="both"/>
        <w:rPr>
          <w:rFonts w:ascii="Tahoma" w:hAnsi="Tahoma" w:cs="Tahoma"/>
          <w:sz w:val="22"/>
          <w:szCs w:val="22"/>
        </w:rPr>
      </w:pPr>
      <w:r w:rsidRPr="007F3C07">
        <w:rPr>
          <w:rFonts w:ascii="Tahoma" w:hAnsi="Tahoma" w:cs="Tahoma"/>
          <w:sz w:val="22"/>
          <w:szCs w:val="22"/>
        </w:rPr>
        <w:t xml:space="preserve">Sutartis sudaryta dviem egzemplioriais, turinčiais vienodą juridinę galią, po vieną egzempliorių kiekvienai </w:t>
      </w:r>
      <w:r w:rsidR="00EF207F" w:rsidRPr="007F3C07">
        <w:rPr>
          <w:rFonts w:ascii="Tahoma" w:hAnsi="Tahoma" w:cs="Tahoma"/>
          <w:sz w:val="22"/>
          <w:szCs w:val="22"/>
        </w:rPr>
        <w:t>Š</w:t>
      </w:r>
      <w:r w:rsidRPr="007F3C07">
        <w:rPr>
          <w:rFonts w:ascii="Tahoma" w:hAnsi="Tahoma" w:cs="Tahoma"/>
          <w:sz w:val="22"/>
          <w:szCs w:val="22"/>
        </w:rPr>
        <w:t>aliai.</w:t>
      </w:r>
      <w:r w:rsidR="00D97584" w:rsidRPr="007F3C07">
        <w:rPr>
          <w:rFonts w:ascii="Tahoma" w:hAnsi="Tahoma" w:cs="Tahoma"/>
          <w:sz w:val="22"/>
          <w:szCs w:val="22"/>
        </w:rPr>
        <w:t xml:space="preserve"> Kai Sutartį Šalys pasirašo kvalifikuotais elektroniniais parašais, pasirašomas 1 (vienas) elektroninis Sutarties egzempliorius, kuriuo Šalys pasidalina elektroninių ryšių priemonėmis.</w:t>
      </w:r>
    </w:p>
    <w:p w14:paraId="6FE066DB" w14:textId="576278D3" w:rsidR="00A64026" w:rsidRPr="00F201E4" w:rsidRDefault="00865548" w:rsidP="00435F10">
      <w:pPr>
        <w:pStyle w:val="ListParagraph"/>
        <w:numPr>
          <w:ilvl w:val="0"/>
          <w:numId w:val="40"/>
        </w:numPr>
        <w:spacing w:line="360" w:lineRule="auto"/>
        <w:ind w:left="0" w:firstLine="567"/>
        <w:jc w:val="both"/>
        <w:rPr>
          <w:rFonts w:ascii="Tahoma" w:hAnsi="Tahoma" w:cs="Tahoma"/>
          <w:sz w:val="22"/>
          <w:szCs w:val="22"/>
        </w:rPr>
      </w:pPr>
      <w:r w:rsidRPr="007F3C07">
        <w:rPr>
          <w:rFonts w:ascii="Tahoma" w:hAnsi="Tahoma" w:cs="Tahoma"/>
          <w:sz w:val="22"/>
          <w:szCs w:val="22"/>
        </w:rPr>
        <w:t>Sutarties p</w:t>
      </w:r>
      <w:r w:rsidR="00350C5C" w:rsidRPr="007F3C07">
        <w:rPr>
          <w:rFonts w:ascii="Tahoma" w:hAnsi="Tahoma" w:cs="Tahoma"/>
          <w:sz w:val="22"/>
          <w:szCs w:val="22"/>
        </w:rPr>
        <w:t>rieda</w:t>
      </w:r>
      <w:r w:rsidR="00F201E4">
        <w:rPr>
          <w:rFonts w:ascii="Tahoma" w:hAnsi="Tahoma" w:cs="Tahoma"/>
          <w:sz w:val="22"/>
          <w:szCs w:val="22"/>
        </w:rPr>
        <w:t>i</w:t>
      </w:r>
      <w:r w:rsidR="00350C5C" w:rsidRPr="00F201E4">
        <w:rPr>
          <w:rFonts w:ascii="Tahoma" w:hAnsi="Tahoma" w:cs="Tahoma"/>
          <w:sz w:val="22"/>
          <w:szCs w:val="22"/>
        </w:rPr>
        <w:t xml:space="preserve"> yra neatskiriama š</w:t>
      </w:r>
      <w:r w:rsidR="0008281A" w:rsidRPr="00F201E4">
        <w:rPr>
          <w:rFonts w:ascii="Tahoma" w:hAnsi="Tahoma" w:cs="Tahoma"/>
          <w:sz w:val="22"/>
          <w:szCs w:val="22"/>
        </w:rPr>
        <w:t>ios Sutarties dal</w:t>
      </w:r>
      <w:r w:rsidR="00E37C86" w:rsidRPr="00F201E4">
        <w:rPr>
          <w:rFonts w:ascii="Tahoma" w:hAnsi="Tahoma" w:cs="Tahoma"/>
          <w:sz w:val="22"/>
          <w:szCs w:val="22"/>
        </w:rPr>
        <w:t>i</w:t>
      </w:r>
      <w:r w:rsidR="0008281A" w:rsidRPr="00F201E4">
        <w:rPr>
          <w:rFonts w:ascii="Tahoma" w:hAnsi="Tahoma" w:cs="Tahoma"/>
          <w:sz w:val="22"/>
          <w:szCs w:val="22"/>
        </w:rPr>
        <w:t>s.</w:t>
      </w:r>
    </w:p>
    <w:p w14:paraId="3B880FAE" w14:textId="582573BF" w:rsidR="00A64026" w:rsidRPr="007F3C07" w:rsidRDefault="00F05565" w:rsidP="00435F10">
      <w:pPr>
        <w:pStyle w:val="ListParagraph"/>
        <w:numPr>
          <w:ilvl w:val="0"/>
          <w:numId w:val="40"/>
        </w:numPr>
        <w:spacing w:line="360" w:lineRule="auto"/>
        <w:ind w:left="0" w:firstLine="567"/>
        <w:jc w:val="both"/>
        <w:rPr>
          <w:rFonts w:ascii="Tahoma" w:hAnsi="Tahoma" w:cs="Tahoma"/>
          <w:sz w:val="22"/>
          <w:szCs w:val="22"/>
        </w:rPr>
      </w:pPr>
      <w:r w:rsidRPr="007F3C07">
        <w:rPr>
          <w:rFonts w:ascii="Tahoma" w:hAnsi="Tahoma" w:cs="Tahoma"/>
          <w:sz w:val="22"/>
          <w:szCs w:val="22"/>
        </w:rPr>
        <w:t>Asmenų</w:t>
      </w:r>
      <w:r w:rsidR="003E695E" w:rsidRPr="007F3C07">
        <w:rPr>
          <w:rFonts w:ascii="Tahoma" w:hAnsi="Tahoma" w:cs="Tahoma"/>
          <w:sz w:val="22"/>
          <w:szCs w:val="22"/>
        </w:rPr>
        <w:t>,</w:t>
      </w:r>
      <w:r w:rsidRPr="007F3C07">
        <w:rPr>
          <w:rFonts w:ascii="Tahoma" w:hAnsi="Tahoma" w:cs="Tahoma"/>
          <w:sz w:val="22"/>
          <w:szCs w:val="22"/>
        </w:rPr>
        <w:t xml:space="preserve"> atsakingų už duomenų perdavimą ir gavimą,</w:t>
      </w:r>
      <w:r w:rsidR="00305BE8" w:rsidRPr="007F3C07">
        <w:rPr>
          <w:rFonts w:ascii="Tahoma" w:hAnsi="Tahoma" w:cs="Tahoma"/>
          <w:sz w:val="22"/>
          <w:szCs w:val="22"/>
        </w:rPr>
        <w:t xml:space="preserve"> </w:t>
      </w:r>
      <w:r w:rsidR="0008281A" w:rsidRPr="007F3C07">
        <w:rPr>
          <w:rFonts w:ascii="Tahoma" w:hAnsi="Tahoma" w:cs="Tahoma"/>
          <w:sz w:val="22"/>
          <w:szCs w:val="22"/>
        </w:rPr>
        <w:t>kontaktiniai duomenys:</w:t>
      </w:r>
    </w:p>
    <w:p w14:paraId="76EC5EBD" w14:textId="4EE08941" w:rsidR="00A64026" w:rsidRPr="007F3C07" w:rsidRDefault="00814475" w:rsidP="00435F10">
      <w:pPr>
        <w:pStyle w:val="ListParagraph"/>
        <w:numPr>
          <w:ilvl w:val="1"/>
          <w:numId w:val="40"/>
        </w:numPr>
        <w:tabs>
          <w:tab w:val="left" w:pos="709"/>
        </w:tabs>
        <w:spacing w:line="360" w:lineRule="auto"/>
        <w:ind w:left="0" w:firstLine="567"/>
        <w:jc w:val="both"/>
        <w:rPr>
          <w:rFonts w:ascii="Tahoma" w:hAnsi="Tahoma" w:cs="Tahoma"/>
          <w:sz w:val="22"/>
          <w:szCs w:val="22"/>
        </w:rPr>
      </w:pPr>
      <w:r w:rsidRPr="007F3C07">
        <w:rPr>
          <w:rFonts w:ascii="Tahoma" w:hAnsi="Tahoma" w:cs="Tahoma"/>
          <w:sz w:val="22"/>
          <w:szCs w:val="22"/>
        </w:rPr>
        <w:lastRenderedPageBreak/>
        <w:t>Ūkio subjektas</w:t>
      </w:r>
      <w:r w:rsidR="00EF207F" w:rsidRPr="007F3C07">
        <w:rPr>
          <w:rFonts w:ascii="Tahoma" w:hAnsi="Tahoma" w:cs="Tahoma"/>
          <w:sz w:val="22"/>
          <w:szCs w:val="22"/>
        </w:rPr>
        <w:t xml:space="preserve"> įsipareigoja sudaryti įstaigos vadovo parašu ir antspaudu patvirtintą asmenų, atsakingų už</w:t>
      </w:r>
      <w:r w:rsidR="00F05565" w:rsidRPr="007F3C07">
        <w:rPr>
          <w:rFonts w:ascii="Tahoma" w:hAnsi="Tahoma" w:cs="Tahoma"/>
          <w:sz w:val="22"/>
          <w:szCs w:val="22"/>
        </w:rPr>
        <w:t xml:space="preserve"> Sutarties organizacinių ir techninių klausimų įgyvendinimą</w:t>
      </w:r>
      <w:r w:rsidR="00EF207F" w:rsidRPr="007F3C07">
        <w:rPr>
          <w:rFonts w:ascii="Tahoma" w:hAnsi="Tahoma" w:cs="Tahoma"/>
          <w:sz w:val="22"/>
          <w:szCs w:val="22"/>
        </w:rPr>
        <w:t>, sąrašą jame nurodant šių asmenų kontaktinę informaciją</w:t>
      </w:r>
      <w:r w:rsidR="00E37C86" w:rsidRPr="007F3C07">
        <w:rPr>
          <w:rFonts w:ascii="Tahoma" w:hAnsi="Tahoma" w:cs="Tahoma"/>
          <w:sz w:val="22"/>
          <w:szCs w:val="22"/>
        </w:rPr>
        <w:t>:</w:t>
      </w:r>
      <w:r w:rsidR="00EF207F" w:rsidRPr="007F3C07">
        <w:rPr>
          <w:rFonts w:ascii="Tahoma" w:hAnsi="Tahoma" w:cs="Tahoma"/>
          <w:sz w:val="22"/>
          <w:szCs w:val="22"/>
        </w:rPr>
        <w:t xml:space="preserve"> pareigas, vardą, pavardę, asmens kodą (tik už techninius klausimus atsakingų asmenų), el. pašto adresą, telefono numerį. </w:t>
      </w:r>
      <w:r w:rsidRPr="007F3C07">
        <w:rPr>
          <w:rFonts w:ascii="Tahoma" w:hAnsi="Tahoma" w:cs="Tahoma"/>
          <w:sz w:val="22"/>
          <w:szCs w:val="22"/>
        </w:rPr>
        <w:t>Ūkio subjektas</w:t>
      </w:r>
      <w:r w:rsidR="00EF207F" w:rsidRPr="007F3C07">
        <w:rPr>
          <w:rFonts w:ascii="Tahoma" w:hAnsi="Tahoma" w:cs="Tahoma"/>
          <w:sz w:val="22"/>
          <w:szCs w:val="22"/>
        </w:rPr>
        <w:t xml:space="preserve"> privalo saugoti šio dokumento originalą, o sk</w:t>
      </w:r>
      <w:r w:rsidR="00E37C86" w:rsidRPr="007F3C07">
        <w:rPr>
          <w:rFonts w:ascii="Tahoma" w:hAnsi="Tahoma" w:cs="Tahoma"/>
          <w:sz w:val="22"/>
          <w:szCs w:val="22"/>
        </w:rPr>
        <w:t>e</w:t>
      </w:r>
      <w:r w:rsidR="00EF207F" w:rsidRPr="007F3C07">
        <w:rPr>
          <w:rFonts w:ascii="Tahoma" w:hAnsi="Tahoma" w:cs="Tahoma"/>
          <w:sz w:val="22"/>
          <w:szCs w:val="22"/>
        </w:rPr>
        <w:t xml:space="preserve">nuotą dokumento kopiją </w:t>
      </w:r>
      <w:r w:rsidR="00E37C86" w:rsidRPr="007F3C07">
        <w:rPr>
          <w:rFonts w:ascii="Tahoma" w:hAnsi="Tahoma" w:cs="Tahoma"/>
          <w:sz w:val="22"/>
          <w:szCs w:val="22"/>
        </w:rPr>
        <w:t xml:space="preserve">Registrų centrui </w:t>
      </w:r>
      <w:r w:rsidR="00EF207F" w:rsidRPr="007F3C07">
        <w:rPr>
          <w:rFonts w:ascii="Tahoma" w:hAnsi="Tahoma" w:cs="Tahoma"/>
          <w:sz w:val="22"/>
          <w:szCs w:val="22"/>
        </w:rPr>
        <w:t>pateikti elektroniniu paštu</w:t>
      </w:r>
      <w:r w:rsidR="00F05565" w:rsidRPr="007F3C07">
        <w:rPr>
          <w:rFonts w:ascii="Tahoma" w:hAnsi="Tahoma" w:cs="Tahoma"/>
          <w:sz w:val="22"/>
          <w:szCs w:val="22"/>
        </w:rPr>
        <w:t>, Sutarties XI</w:t>
      </w:r>
      <w:r w:rsidR="00961E24" w:rsidRPr="007F3C07">
        <w:rPr>
          <w:rFonts w:ascii="Tahoma" w:hAnsi="Tahoma" w:cs="Tahoma"/>
          <w:sz w:val="22"/>
          <w:szCs w:val="22"/>
        </w:rPr>
        <w:t>I</w:t>
      </w:r>
      <w:r w:rsidR="00F05565" w:rsidRPr="007F3C07">
        <w:rPr>
          <w:rFonts w:ascii="Tahoma" w:hAnsi="Tahoma" w:cs="Tahoma"/>
          <w:sz w:val="22"/>
          <w:szCs w:val="22"/>
        </w:rPr>
        <w:t xml:space="preserve"> skyriuje ,,Šalių rekvizitai ir parašai“ nurodytais kontaktiniais adresais</w:t>
      </w:r>
      <w:r w:rsidR="00EF207F" w:rsidRPr="007F3C07">
        <w:rPr>
          <w:rFonts w:ascii="Tahoma" w:hAnsi="Tahoma" w:cs="Tahoma"/>
          <w:sz w:val="22"/>
          <w:szCs w:val="22"/>
        </w:rPr>
        <w:t>.</w:t>
      </w:r>
      <w:r w:rsidR="00255078" w:rsidRPr="007F3C07">
        <w:rPr>
          <w:rFonts w:ascii="Tahoma" w:hAnsi="Tahoma" w:cs="Tahoma"/>
          <w:sz w:val="22"/>
          <w:szCs w:val="22"/>
        </w:rPr>
        <w:t xml:space="preserve"> Pasikeitus atsakingiems asmenims, </w:t>
      </w:r>
      <w:r w:rsidR="00E63897" w:rsidRPr="007F3C07">
        <w:rPr>
          <w:rFonts w:ascii="Tahoma" w:hAnsi="Tahoma" w:cs="Tahoma"/>
          <w:sz w:val="22"/>
          <w:szCs w:val="22"/>
        </w:rPr>
        <w:t xml:space="preserve">jų kontaktinei informacijai, </w:t>
      </w:r>
      <w:r w:rsidRPr="007F3C07">
        <w:rPr>
          <w:rFonts w:ascii="Tahoma" w:hAnsi="Tahoma" w:cs="Tahoma"/>
          <w:sz w:val="22"/>
          <w:szCs w:val="22"/>
        </w:rPr>
        <w:t>Ūkio subjektas</w:t>
      </w:r>
      <w:r w:rsidR="00255078" w:rsidRPr="007F3C07">
        <w:rPr>
          <w:rFonts w:ascii="Tahoma" w:hAnsi="Tahoma" w:cs="Tahoma"/>
          <w:sz w:val="22"/>
          <w:szCs w:val="22"/>
        </w:rPr>
        <w:t xml:space="preserve"> sąrašą turi nedelsdama</w:t>
      </w:r>
      <w:r w:rsidRPr="007F3C07">
        <w:rPr>
          <w:rFonts w:ascii="Tahoma" w:hAnsi="Tahoma" w:cs="Tahoma"/>
          <w:sz w:val="22"/>
          <w:szCs w:val="22"/>
        </w:rPr>
        <w:t>s</w:t>
      </w:r>
      <w:r w:rsidR="00255078" w:rsidRPr="007F3C07">
        <w:rPr>
          <w:rFonts w:ascii="Tahoma" w:hAnsi="Tahoma" w:cs="Tahoma"/>
          <w:sz w:val="22"/>
          <w:szCs w:val="22"/>
        </w:rPr>
        <w:t xml:space="preserve"> atnaujinti, o informaciją apie pasikeitimus ne vėliau kaip per 1 darbo dieną pateikti Registrų centrui el. p. </w:t>
      </w:r>
      <w:r w:rsidR="00255078" w:rsidRPr="00A5709E">
        <w:rPr>
          <w:rFonts w:ascii="Tahoma" w:hAnsi="Tahoma" w:cs="Tahoma"/>
          <w:sz w:val="22"/>
          <w:szCs w:val="22"/>
        </w:rPr>
        <w:t>e.sveikata@registrucentras.lt</w:t>
      </w:r>
      <w:r w:rsidR="003E695E" w:rsidRPr="007F3C07">
        <w:rPr>
          <w:rFonts w:ascii="Tahoma" w:hAnsi="Tahoma" w:cs="Tahoma"/>
          <w:sz w:val="22"/>
          <w:szCs w:val="22"/>
        </w:rPr>
        <w:t>;</w:t>
      </w:r>
      <w:r w:rsidR="00A64026" w:rsidRPr="007F3C07">
        <w:rPr>
          <w:rFonts w:ascii="Tahoma" w:hAnsi="Tahoma" w:cs="Tahoma"/>
          <w:sz w:val="22"/>
          <w:szCs w:val="22"/>
        </w:rPr>
        <w:t xml:space="preserve"> </w:t>
      </w:r>
    </w:p>
    <w:p w14:paraId="0DB7A2A9" w14:textId="1194AAC8" w:rsidR="00504438" w:rsidRPr="007F3C07" w:rsidRDefault="0008281A" w:rsidP="00435F10">
      <w:pPr>
        <w:pStyle w:val="ListParagraph"/>
        <w:numPr>
          <w:ilvl w:val="1"/>
          <w:numId w:val="40"/>
        </w:numPr>
        <w:tabs>
          <w:tab w:val="left" w:pos="709"/>
        </w:tabs>
        <w:spacing w:line="360" w:lineRule="auto"/>
        <w:ind w:left="0" w:firstLine="567"/>
        <w:jc w:val="both"/>
        <w:rPr>
          <w:rFonts w:ascii="Tahoma" w:hAnsi="Tahoma" w:cs="Tahoma"/>
          <w:sz w:val="22"/>
          <w:szCs w:val="22"/>
        </w:rPr>
      </w:pPr>
      <w:r w:rsidRPr="007F3C07">
        <w:rPr>
          <w:rFonts w:ascii="Tahoma" w:hAnsi="Tahoma" w:cs="Tahoma"/>
          <w:sz w:val="22"/>
          <w:szCs w:val="22"/>
        </w:rPr>
        <w:t>R</w:t>
      </w:r>
      <w:r w:rsidR="00E37C86" w:rsidRPr="007F3C07">
        <w:rPr>
          <w:rFonts w:ascii="Tahoma" w:hAnsi="Tahoma" w:cs="Tahoma"/>
          <w:sz w:val="22"/>
          <w:szCs w:val="22"/>
        </w:rPr>
        <w:t>egistrų centro</w:t>
      </w:r>
      <w:r w:rsidRPr="007F3C07">
        <w:rPr>
          <w:rFonts w:ascii="Tahoma" w:hAnsi="Tahoma" w:cs="Tahoma"/>
          <w:sz w:val="22"/>
          <w:szCs w:val="22"/>
        </w:rPr>
        <w:t xml:space="preserve"> atsakingų asmenų </w:t>
      </w:r>
      <w:r w:rsidR="00255078" w:rsidRPr="007F3C07">
        <w:rPr>
          <w:rFonts w:ascii="Tahoma" w:hAnsi="Tahoma" w:cs="Tahoma"/>
          <w:sz w:val="22"/>
          <w:szCs w:val="22"/>
        </w:rPr>
        <w:t>kontaktiniai duomenys</w:t>
      </w:r>
      <w:r w:rsidRPr="007F3C07">
        <w:rPr>
          <w:rFonts w:ascii="Tahoma" w:hAnsi="Tahoma" w:cs="Tahoma"/>
          <w:sz w:val="22"/>
          <w:szCs w:val="22"/>
        </w:rPr>
        <w:t xml:space="preserve"> </w:t>
      </w:r>
      <w:r w:rsidR="00F05565" w:rsidRPr="007F3C07">
        <w:rPr>
          <w:rFonts w:ascii="Tahoma" w:hAnsi="Tahoma" w:cs="Tahoma"/>
          <w:sz w:val="22"/>
          <w:szCs w:val="22"/>
        </w:rPr>
        <w:t xml:space="preserve">yra </w:t>
      </w:r>
      <w:r w:rsidR="00255078" w:rsidRPr="007F3C07">
        <w:rPr>
          <w:rFonts w:ascii="Tahoma" w:hAnsi="Tahoma" w:cs="Tahoma"/>
          <w:sz w:val="22"/>
          <w:szCs w:val="22"/>
        </w:rPr>
        <w:t>pateikti</w:t>
      </w:r>
      <w:r w:rsidRPr="007F3C07">
        <w:rPr>
          <w:rFonts w:ascii="Tahoma" w:hAnsi="Tahoma" w:cs="Tahoma"/>
          <w:sz w:val="22"/>
          <w:szCs w:val="22"/>
        </w:rPr>
        <w:t xml:space="preserve"> </w:t>
      </w:r>
      <w:r w:rsidR="00EF207F" w:rsidRPr="007F3C07">
        <w:rPr>
          <w:rFonts w:ascii="Tahoma" w:hAnsi="Tahoma" w:cs="Tahoma"/>
          <w:sz w:val="22"/>
          <w:szCs w:val="22"/>
        </w:rPr>
        <w:t>internet</w:t>
      </w:r>
      <w:r w:rsidR="00E37C86" w:rsidRPr="007F3C07">
        <w:rPr>
          <w:rFonts w:ascii="Tahoma" w:hAnsi="Tahoma" w:cs="Tahoma"/>
          <w:sz w:val="22"/>
          <w:szCs w:val="22"/>
        </w:rPr>
        <w:t>o</w:t>
      </w:r>
      <w:r w:rsidR="00EF207F" w:rsidRPr="007F3C07">
        <w:rPr>
          <w:rFonts w:ascii="Tahoma" w:hAnsi="Tahoma" w:cs="Tahoma"/>
          <w:sz w:val="22"/>
          <w:szCs w:val="22"/>
        </w:rPr>
        <w:t xml:space="preserve"> svetainėje </w:t>
      </w:r>
      <w:hyperlink r:id="rId9" w:history="1">
        <w:r w:rsidR="00DE562E" w:rsidRPr="007F3C07">
          <w:rPr>
            <w:rStyle w:val="Hyperlink"/>
            <w:rFonts w:ascii="Tahoma" w:hAnsi="Tahoma" w:cs="Tahoma"/>
            <w:sz w:val="22"/>
            <w:szCs w:val="22"/>
          </w:rPr>
          <w:t>www.esveikata.lt/kontaktai</w:t>
        </w:r>
      </w:hyperlink>
      <w:r w:rsidR="00E37C86" w:rsidRPr="007F3C07">
        <w:rPr>
          <w:rFonts w:ascii="Tahoma" w:hAnsi="Tahoma" w:cs="Tahoma"/>
          <w:sz w:val="22"/>
          <w:szCs w:val="22"/>
        </w:rPr>
        <w:t>.</w:t>
      </w:r>
    </w:p>
    <w:p w14:paraId="10025840" w14:textId="6EE98A44" w:rsidR="00DE562E" w:rsidRPr="007F3C07" w:rsidRDefault="00DE562E" w:rsidP="00435F10">
      <w:pPr>
        <w:pStyle w:val="ListParagraph"/>
        <w:numPr>
          <w:ilvl w:val="0"/>
          <w:numId w:val="40"/>
        </w:numPr>
        <w:tabs>
          <w:tab w:val="left" w:pos="709"/>
        </w:tabs>
        <w:spacing w:line="360" w:lineRule="auto"/>
        <w:ind w:left="0" w:firstLine="567"/>
        <w:jc w:val="both"/>
        <w:rPr>
          <w:rFonts w:ascii="Tahoma" w:hAnsi="Tahoma" w:cs="Tahoma"/>
          <w:sz w:val="22"/>
          <w:szCs w:val="22"/>
        </w:rPr>
      </w:pPr>
      <w:r w:rsidRPr="007F3C07">
        <w:rPr>
          <w:rFonts w:ascii="Tahoma" w:hAnsi="Tahoma" w:cs="Tahoma"/>
          <w:sz w:val="22"/>
          <w:szCs w:val="22"/>
        </w:rPr>
        <w:t>Sutarties priedai:</w:t>
      </w:r>
    </w:p>
    <w:p w14:paraId="2FBBC587" w14:textId="77777777" w:rsidR="00DE562E" w:rsidRPr="007F3C07" w:rsidRDefault="00DE562E" w:rsidP="00435F10">
      <w:pPr>
        <w:pStyle w:val="ListParagraph"/>
        <w:numPr>
          <w:ilvl w:val="1"/>
          <w:numId w:val="40"/>
        </w:numPr>
        <w:tabs>
          <w:tab w:val="left" w:pos="567"/>
        </w:tabs>
        <w:spacing w:line="360" w:lineRule="auto"/>
        <w:ind w:left="0" w:firstLine="567"/>
        <w:jc w:val="both"/>
        <w:rPr>
          <w:rFonts w:ascii="Tahoma" w:hAnsi="Tahoma" w:cs="Tahoma"/>
          <w:sz w:val="22"/>
          <w:szCs w:val="22"/>
        </w:rPr>
      </w:pPr>
      <w:r w:rsidRPr="007F3C07">
        <w:rPr>
          <w:rFonts w:ascii="Tahoma" w:hAnsi="Tahoma" w:cs="Tahoma"/>
          <w:sz w:val="22"/>
          <w:szCs w:val="22"/>
        </w:rPr>
        <w:t>1 priedas „Duomenų teikimo sąlygos“;</w:t>
      </w:r>
    </w:p>
    <w:p w14:paraId="106A329D" w14:textId="1F495E2C" w:rsidR="00DE562E" w:rsidRPr="007F3C07" w:rsidRDefault="00DE562E" w:rsidP="00435F10">
      <w:pPr>
        <w:pStyle w:val="ListParagraph"/>
        <w:numPr>
          <w:ilvl w:val="1"/>
          <w:numId w:val="40"/>
        </w:numPr>
        <w:tabs>
          <w:tab w:val="left" w:pos="567"/>
        </w:tabs>
        <w:spacing w:line="360" w:lineRule="auto"/>
        <w:ind w:left="0" w:firstLine="567"/>
        <w:jc w:val="both"/>
        <w:rPr>
          <w:rFonts w:ascii="Tahoma" w:hAnsi="Tahoma" w:cs="Tahoma"/>
          <w:sz w:val="22"/>
          <w:szCs w:val="22"/>
        </w:rPr>
      </w:pPr>
      <w:r w:rsidRPr="007F3C07">
        <w:rPr>
          <w:rFonts w:ascii="Tahoma" w:hAnsi="Tahoma" w:cs="Tahoma"/>
          <w:sz w:val="22"/>
          <w:szCs w:val="22"/>
        </w:rPr>
        <w:t>2 priedas „Pasižadėjimo neatskleisti duomenų, gaunamų iš Elektroninės sveikatos paslaugų ir bendradarbiavimo infrastruktūros informacinės sistemos, forma“</w:t>
      </w:r>
    </w:p>
    <w:p w14:paraId="53DDB638" w14:textId="77777777" w:rsidR="00F417E5" w:rsidRPr="007F3C07" w:rsidRDefault="00F417E5" w:rsidP="00435F10">
      <w:pPr>
        <w:ind w:firstLine="567"/>
        <w:rPr>
          <w:rFonts w:ascii="Tahoma" w:hAnsi="Tahoma" w:cs="Tahoma"/>
          <w:sz w:val="22"/>
          <w:szCs w:val="22"/>
          <w:lang w:val="lt-LT"/>
        </w:rPr>
      </w:pPr>
    </w:p>
    <w:p w14:paraId="159F7FAD" w14:textId="0CD0DAEB" w:rsidR="00D75498" w:rsidRPr="00D75498" w:rsidRDefault="0008281A" w:rsidP="00D75498">
      <w:pPr>
        <w:pStyle w:val="Heading6"/>
        <w:spacing w:line="360" w:lineRule="auto"/>
        <w:rPr>
          <w:rFonts w:ascii="Tahoma" w:hAnsi="Tahoma" w:cs="Tahoma"/>
          <w:sz w:val="22"/>
        </w:rPr>
      </w:pPr>
      <w:r w:rsidRPr="007F3C07">
        <w:rPr>
          <w:rFonts w:ascii="Tahoma" w:hAnsi="Tahoma" w:cs="Tahoma"/>
          <w:sz w:val="22"/>
        </w:rPr>
        <w:t>XI</w:t>
      </w:r>
      <w:r w:rsidR="00DC514D" w:rsidRPr="007F3C07">
        <w:rPr>
          <w:rFonts w:ascii="Tahoma" w:hAnsi="Tahoma" w:cs="Tahoma"/>
          <w:sz w:val="22"/>
        </w:rPr>
        <w:t>I</w:t>
      </w:r>
      <w:r w:rsidR="007C3FC9" w:rsidRPr="007F3C07">
        <w:rPr>
          <w:rFonts w:ascii="Tahoma" w:hAnsi="Tahoma" w:cs="Tahoma"/>
          <w:sz w:val="22"/>
        </w:rPr>
        <w:t xml:space="preserve"> SKYRIUS</w:t>
      </w:r>
    </w:p>
    <w:p w14:paraId="176A6AFA" w14:textId="76CC92B2" w:rsidR="00D75498" w:rsidRPr="00A5498B" w:rsidRDefault="0008281A" w:rsidP="00A5498B">
      <w:pPr>
        <w:pStyle w:val="Heading6"/>
        <w:spacing w:line="360" w:lineRule="auto"/>
        <w:rPr>
          <w:rFonts w:ascii="Tahoma" w:hAnsi="Tahoma" w:cs="Tahoma"/>
          <w:sz w:val="22"/>
        </w:rPr>
      </w:pPr>
      <w:r w:rsidRPr="007F3C07">
        <w:rPr>
          <w:rFonts w:ascii="Tahoma" w:hAnsi="Tahoma" w:cs="Tahoma"/>
          <w:sz w:val="22"/>
        </w:rPr>
        <w:t>ŠALIŲ REKVIZITAI IR PARAŠAI</w:t>
      </w:r>
    </w:p>
    <w:tbl>
      <w:tblPr>
        <w:tblW w:w="9634" w:type="dxa"/>
        <w:tblLayout w:type="fixed"/>
        <w:tblLook w:val="0000" w:firstRow="0" w:lastRow="0" w:firstColumn="0" w:lastColumn="0" w:noHBand="0" w:noVBand="0"/>
      </w:tblPr>
      <w:tblGrid>
        <w:gridCol w:w="4817"/>
        <w:gridCol w:w="4817"/>
      </w:tblGrid>
      <w:tr w:rsidR="00D75498" w:rsidRPr="00B60B92" w14:paraId="6F265290" w14:textId="77777777" w:rsidTr="00936825">
        <w:trPr>
          <w:cantSplit/>
        </w:trPr>
        <w:tc>
          <w:tcPr>
            <w:tcW w:w="4817" w:type="dxa"/>
          </w:tcPr>
          <w:p w14:paraId="09EE3929" w14:textId="77777777" w:rsidR="00D75498" w:rsidRPr="00B60B92" w:rsidRDefault="00D75498" w:rsidP="00936825">
            <w:pPr>
              <w:tabs>
                <w:tab w:val="left" w:pos="0"/>
              </w:tabs>
              <w:spacing w:line="247" w:lineRule="auto"/>
              <w:ind w:left="-105"/>
              <w:jc w:val="both"/>
              <w:rPr>
                <w:rFonts w:ascii="Tahoma" w:hAnsi="Tahoma" w:cs="Tahoma"/>
                <w:b/>
                <w:spacing w:val="-4"/>
                <w:sz w:val="22"/>
                <w:szCs w:val="22"/>
                <w:lang w:val="lt-LT"/>
              </w:rPr>
            </w:pPr>
            <w:r w:rsidRPr="00B60B92">
              <w:rPr>
                <w:rFonts w:ascii="Tahoma" w:hAnsi="Tahoma" w:cs="Tahoma"/>
                <w:b/>
                <w:bCs/>
                <w:spacing w:val="-4"/>
                <w:sz w:val="22"/>
                <w:szCs w:val="22"/>
                <w:lang w:val="lt-LT"/>
              </w:rPr>
              <w:t>Valstybės įmonė Registrų centras</w:t>
            </w:r>
          </w:p>
        </w:tc>
        <w:tc>
          <w:tcPr>
            <w:tcW w:w="4817" w:type="dxa"/>
          </w:tcPr>
          <w:p w14:paraId="131386C8" w14:textId="77777777" w:rsidR="00D75498" w:rsidRPr="00B60B92" w:rsidRDefault="00000000" w:rsidP="00936825">
            <w:pPr>
              <w:pStyle w:val="BodyText"/>
              <w:rPr>
                <w:rFonts w:ascii="Tahoma" w:hAnsi="Tahoma" w:cs="Tahoma"/>
                <w:szCs w:val="22"/>
                <w:lang w:val="lt-LT"/>
              </w:rPr>
            </w:pPr>
            <w:sdt>
              <w:sdtPr>
                <w:rPr>
                  <w:rStyle w:val="Tahoma11bold"/>
                </w:rPr>
                <w:alias w:val="SPĮ pavadinimas"/>
                <w:tag w:val=""/>
                <w:id w:val="-1195074876"/>
                <w:placeholder>
                  <w:docPart w:val="40E5D1C924434ABCA0E125D869F3AB9A"/>
                </w:placeholder>
                <w:showingPlcHdr/>
                <w:dataBinding w:prefixMappings="xmlns:ns0='http://schemas.openxmlformats.org/officeDocument/2006/extended-properties' " w:xpath="/ns0:Properties[1]/ns0:Company[1]" w:storeItemID="{6668398D-A668-4E3E-A5EB-62B293D839F1}"/>
                <w:text/>
              </w:sdtPr>
              <w:sdtEndPr>
                <w:rPr>
                  <w:rStyle w:val="Stilius10"/>
                  <w:rFonts w:ascii="Times New Roman" w:hAnsi="Times New Roman" w:cs="Tahoma"/>
                  <w:sz w:val="24"/>
                  <w:szCs w:val="22"/>
                  <w:lang w:val="lt-LT"/>
                </w:rPr>
              </w:sdtEndPr>
              <w:sdtContent>
                <w:r w:rsidR="00D75498" w:rsidRPr="00B60B92">
                  <w:rPr>
                    <w:rStyle w:val="PlaceholderText"/>
                    <w:rFonts w:ascii="Tahoma" w:hAnsi="Tahoma" w:cs="Tahoma"/>
                    <w:color w:val="FF0000"/>
                    <w:szCs w:val="22"/>
                    <w:lang w:val="lt-LT"/>
                  </w:rPr>
                  <w:t xml:space="preserve">[įveskite </w:t>
                </w:r>
                <w:r w:rsidR="00D75498">
                  <w:rPr>
                    <w:rStyle w:val="PlaceholderText"/>
                    <w:rFonts w:ascii="Tahoma" w:hAnsi="Tahoma" w:cs="Tahoma"/>
                    <w:color w:val="FF0000"/>
                    <w:szCs w:val="22"/>
                    <w:lang w:val="lt-LT"/>
                  </w:rPr>
                  <w:t>SPĮ</w:t>
                </w:r>
                <w:r w:rsidR="00D75498" w:rsidRPr="00B60B92">
                  <w:rPr>
                    <w:rStyle w:val="PlaceholderText"/>
                    <w:rFonts w:ascii="Tahoma" w:hAnsi="Tahoma" w:cs="Tahoma"/>
                    <w:color w:val="FF0000"/>
                    <w:szCs w:val="22"/>
                    <w:lang w:val="lt-LT"/>
                  </w:rPr>
                  <w:t xml:space="preserve"> pavadinimą]</w:t>
                </w:r>
              </w:sdtContent>
            </w:sdt>
          </w:p>
        </w:tc>
      </w:tr>
      <w:tr w:rsidR="00D75498" w:rsidRPr="00B60B92" w14:paraId="0D44C9A9" w14:textId="77777777" w:rsidTr="00936825">
        <w:trPr>
          <w:cantSplit/>
        </w:trPr>
        <w:tc>
          <w:tcPr>
            <w:tcW w:w="4817" w:type="dxa"/>
          </w:tcPr>
          <w:p w14:paraId="2C3A4916" w14:textId="77777777" w:rsidR="00D75498" w:rsidRPr="00B60B92" w:rsidRDefault="00D75498" w:rsidP="00936825">
            <w:pPr>
              <w:tabs>
                <w:tab w:val="left" w:pos="0"/>
              </w:tabs>
              <w:spacing w:line="247" w:lineRule="auto"/>
              <w:ind w:left="-105"/>
              <w:jc w:val="both"/>
              <w:rPr>
                <w:rFonts w:ascii="Tahoma" w:hAnsi="Tahoma" w:cs="Tahoma"/>
                <w:b/>
                <w:bCs/>
                <w:spacing w:val="-4"/>
                <w:sz w:val="22"/>
                <w:szCs w:val="22"/>
                <w:lang w:val="lt-LT"/>
              </w:rPr>
            </w:pPr>
            <w:r w:rsidRPr="00B60B92">
              <w:rPr>
                <w:rFonts w:ascii="Tahoma" w:hAnsi="Tahoma" w:cs="Tahoma"/>
                <w:spacing w:val="-4"/>
                <w:sz w:val="22"/>
                <w:szCs w:val="22"/>
                <w:lang w:val="lt-LT"/>
              </w:rPr>
              <w:t>Juridinio asmens kodas 124110246</w:t>
            </w:r>
          </w:p>
        </w:tc>
        <w:tc>
          <w:tcPr>
            <w:tcW w:w="4817" w:type="dxa"/>
          </w:tcPr>
          <w:p w14:paraId="5312A4B0" w14:textId="77777777" w:rsidR="00D75498" w:rsidRPr="00B60B92" w:rsidRDefault="00D75498" w:rsidP="00936825">
            <w:pPr>
              <w:pStyle w:val="BodyText"/>
              <w:rPr>
                <w:rFonts w:ascii="Tahoma" w:hAnsi="Tahoma" w:cs="Tahoma"/>
                <w:szCs w:val="22"/>
                <w:lang w:val="lt-LT"/>
              </w:rPr>
            </w:pPr>
            <w:r w:rsidRPr="00B60B92">
              <w:rPr>
                <w:rFonts w:ascii="Tahoma" w:hAnsi="Tahoma" w:cs="Tahoma"/>
                <w:szCs w:val="22"/>
                <w:lang w:val="lt-LT"/>
              </w:rPr>
              <w:t xml:space="preserve">Juridinio asmens kodas </w:t>
            </w:r>
            <w:sdt>
              <w:sdtPr>
                <w:rPr>
                  <w:rStyle w:val="Tahoma11"/>
                </w:rPr>
                <w:alias w:val="J.A. kodas (skaičiai)"/>
                <w:tag w:val="J.A. kodas"/>
                <w:id w:val="-1568640231"/>
                <w:placeholder>
                  <w:docPart w:val="D4100C51385E4B898BE7C96306DEBFBE"/>
                </w:placeholder>
                <w:showingPlcHdr/>
                <w:text/>
              </w:sdtPr>
              <w:sdtEndPr>
                <w:rPr>
                  <w:rStyle w:val="DefaultParagraphFont"/>
                  <w:rFonts w:ascii="Times New Roman" w:hAnsi="Times New Roman" w:cs="Tahoma"/>
                  <w:szCs w:val="22"/>
                  <w:lang w:val="lt-LT"/>
                </w:rPr>
              </w:sdtEndPr>
              <w:sdtContent>
                <w:r w:rsidRPr="00B60B92">
                  <w:rPr>
                    <w:rStyle w:val="PlaceholderText"/>
                    <w:rFonts w:ascii="Tahoma" w:hAnsi="Tahoma" w:cs="Tahoma"/>
                    <w:color w:val="FF0000"/>
                    <w:szCs w:val="22"/>
                    <w:lang w:val="lt-LT"/>
                  </w:rPr>
                  <w:t xml:space="preserve">[įveskite </w:t>
                </w:r>
                <w:r>
                  <w:rPr>
                    <w:rStyle w:val="PlaceholderText"/>
                    <w:rFonts w:ascii="Tahoma" w:hAnsi="Tahoma" w:cs="Tahoma"/>
                    <w:color w:val="FF0000"/>
                    <w:szCs w:val="22"/>
                    <w:lang w:val="lt-LT"/>
                  </w:rPr>
                  <w:t>SPĮ juridinio asmens</w:t>
                </w:r>
                <w:r w:rsidRPr="00B60B92">
                  <w:rPr>
                    <w:rStyle w:val="PlaceholderText"/>
                    <w:rFonts w:ascii="Tahoma" w:hAnsi="Tahoma" w:cs="Tahoma"/>
                    <w:color w:val="FF0000"/>
                    <w:szCs w:val="22"/>
                    <w:lang w:val="lt-LT"/>
                  </w:rPr>
                  <w:t xml:space="preserve"> kodą]</w:t>
                </w:r>
              </w:sdtContent>
            </w:sdt>
          </w:p>
        </w:tc>
      </w:tr>
      <w:tr w:rsidR="00D75498" w:rsidRPr="00B60B92" w14:paraId="12E87D56" w14:textId="77777777" w:rsidTr="00936825">
        <w:trPr>
          <w:cantSplit/>
        </w:trPr>
        <w:tc>
          <w:tcPr>
            <w:tcW w:w="4817" w:type="dxa"/>
          </w:tcPr>
          <w:p w14:paraId="22F90414" w14:textId="77777777" w:rsidR="00D75498" w:rsidRPr="00B60B92" w:rsidRDefault="00D75498" w:rsidP="00936825">
            <w:pPr>
              <w:tabs>
                <w:tab w:val="left" w:pos="0"/>
              </w:tabs>
              <w:spacing w:line="247" w:lineRule="auto"/>
              <w:ind w:left="-105"/>
              <w:jc w:val="both"/>
              <w:rPr>
                <w:rFonts w:ascii="Tahoma" w:hAnsi="Tahoma" w:cs="Tahoma"/>
                <w:spacing w:val="-4"/>
                <w:sz w:val="22"/>
                <w:szCs w:val="22"/>
                <w:lang w:val="lt-LT"/>
              </w:rPr>
            </w:pPr>
            <w:r w:rsidRPr="00B60B92">
              <w:rPr>
                <w:rFonts w:ascii="Tahoma" w:hAnsi="Tahoma" w:cs="Tahoma"/>
                <w:spacing w:val="-4"/>
                <w:sz w:val="22"/>
                <w:szCs w:val="22"/>
                <w:lang w:val="lt-LT"/>
              </w:rPr>
              <w:t>PVM mokėtojo kodas LT241102419</w:t>
            </w:r>
          </w:p>
        </w:tc>
        <w:tc>
          <w:tcPr>
            <w:tcW w:w="4817" w:type="dxa"/>
          </w:tcPr>
          <w:p w14:paraId="461E4922" w14:textId="77777777" w:rsidR="00D75498" w:rsidRPr="00B60B92" w:rsidRDefault="00D75498" w:rsidP="00936825">
            <w:pPr>
              <w:pStyle w:val="BodyText"/>
              <w:rPr>
                <w:rFonts w:ascii="Tahoma" w:hAnsi="Tahoma" w:cs="Tahoma"/>
                <w:szCs w:val="22"/>
                <w:lang w:val="lt-LT"/>
              </w:rPr>
            </w:pPr>
            <w:r w:rsidRPr="00B60B92">
              <w:rPr>
                <w:rFonts w:ascii="Tahoma" w:hAnsi="Tahoma" w:cs="Tahoma"/>
                <w:szCs w:val="22"/>
                <w:lang w:val="lt-LT"/>
              </w:rPr>
              <w:t xml:space="preserve">PVM mokėtojo kodas </w:t>
            </w:r>
            <w:sdt>
              <w:sdtPr>
                <w:rPr>
                  <w:rStyle w:val="Tahoma11"/>
                </w:rPr>
                <w:alias w:val="PVM kodas (skaičiai)"/>
                <w:tag w:val="PVM kodas (skaičiai)"/>
                <w:id w:val="-343396886"/>
                <w:placeholder>
                  <w:docPart w:val="3C5CAA65592D47D7A36089E6FF837733"/>
                </w:placeholder>
                <w:showingPlcHdr/>
                <w:text/>
              </w:sdtPr>
              <w:sdtEndPr>
                <w:rPr>
                  <w:rStyle w:val="DefaultParagraphFont"/>
                  <w:rFonts w:ascii="Times New Roman" w:hAnsi="Times New Roman" w:cs="Tahoma"/>
                  <w:szCs w:val="22"/>
                  <w:lang w:val="lt-LT"/>
                </w:rPr>
              </w:sdtEndPr>
              <w:sdtContent>
                <w:r w:rsidRPr="00B60B92">
                  <w:rPr>
                    <w:rStyle w:val="PlaceholderText"/>
                    <w:rFonts w:ascii="Tahoma" w:hAnsi="Tahoma" w:cs="Tahoma"/>
                    <w:color w:val="FF0000"/>
                    <w:szCs w:val="22"/>
                    <w:lang w:val="lt-LT"/>
                  </w:rPr>
                  <w:t xml:space="preserve">[įveskite </w:t>
                </w:r>
                <w:r>
                  <w:rPr>
                    <w:rStyle w:val="PlaceholderText"/>
                    <w:rFonts w:ascii="Tahoma" w:hAnsi="Tahoma" w:cs="Tahoma"/>
                    <w:color w:val="FF0000"/>
                    <w:szCs w:val="22"/>
                    <w:lang w:val="lt-LT"/>
                  </w:rPr>
                  <w:t>SPĮ</w:t>
                </w:r>
                <w:r w:rsidRPr="00B60B92">
                  <w:rPr>
                    <w:rStyle w:val="PlaceholderText"/>
                    <w:rFonts w:ascii="Tahoma" w:hAnsi="Tahoma" w:cs="Tahoma"/>
                    <w:color w:val="FF0000"/>
                    <w:szCs w:val="22"/>
                    <w:lang w:val="lt-LT"/>
                  </w:rPr>
                  <w:t xml:space="preserve"> PVM kodą arba nurodykite „ne PVM mokėtojas“]</w:t>
                </w:r>
              </w:sdtContent>
            </w:sdt>
          </w:p>
        </w:tc>
      </w:tr>
      <w:tr w:rsidR="00D75498" w:rsidRPr="00B60B92" w14:paraId="69AA8842" w14:textId="77777777" w:rsidTr="00936825">
        <w:trPr>
          <w:cantSplit/>
        </w:trPr>
        <w:tc>
          <w:tcPr>
            <w:tcW w:w="4817" w:type="dxa"/>
          </w:tcPr>
          <w:p w14:paraId="7C1D19DD" w14:textId="3841C073" w:rsidR="00D75498" w:rsidRPr="00B60B92" w:rsidRDefault="00B70F0F" w:rsidP="00936825">
            <w:pPr>
              <w:tabs>
                <w:tab w:val="left" w:pos="0"/>
              </w:tabs>
              <w:spacing w:line="247" w:lineRule="auto"/>
              <w:ind w:left="-105"/>
              <w:jc w:val="both"/>
              <w:rPr>
                <w:rFonts w:ascii="Tahoma" w:hAnsi="Tahoma" w:cs="Tahoma"/>
                <w:spacing w:val="-4"/>
                <w:sz w:val="22"/>
                <w:szCs w:val="22"/>
                <w:lang w:val="lt-LT"/>
              </w:rPr>
            </w:pPr>
            <w:r w:rsidRPr="006A383F">
              <w:rPr>
                <w:rFonts w:ascii="Tahoma" w:hAnsi="Tahoma" w:cs="Tahoma"/>
                <w:spacing w:val="-4"/>
                <w:sz w:val="22"/>
                <w:szCs w:val="22"/>
              </w:rPr>
              <w:t xml:space="preserve">Buveinė </w:t>
            </w:r>
            <w:r>
              <w:rPr>
                <w:rFonts w:ascii="Tahoma" w:hAnsi="Tahoma" w:cs="Tahoma"/>
                <w:sz w:val="22"/>
                <w:szCs w:val="22"/>
              </w:rPr>
              <w:t>Studentų</w:t>
            </w:r>
            <w:r w:rsidRPr="006A383F">
              <w:rPr>
                <w:rFonts w:ascii="Tahoma" w:hAnsi="Tahoma" w:cs="Tahoma"/>
                <w:sz w:val="22"/>
                <w:szCs w:val="22"/>
              </w:rPr>
              <w:t xml:space="preserve"> g. </w:t>
            </w:r>
            <w:r>
              <w:rPr>
                <w:rFonts w:ascii="Tahoma" w:hAnsi="Tahoma" w:cs="Tahoma"/>
                <w:sz w:val="22"/>
                <w:szCs w:val="22"/>
              </w:rPr>
              <w:t>39</w:t>
            </w:r>
            <w:r w:rsidRPr="006A383F">
              <w:rPr>
                <w:rFonts w:ascii="Tahoma" w:hAnsi="Tahoma" w:cs="Tahoma"/>
                <w:sz w:val="22"/>
                <w:szCs w:val="22"/>
              </w:rPr>
              <w:t xml:space="preserve">, </w:t>
            </w:r>
            <w:r>
              <w:rPr>
                <w:rFonts w:ascii="Tahoma" w:hAnsi="Tahoma" w:cs="Tahoma"/>
                <w:sz w:val="22"/>
                <w:szCs w:val="22"/>
              </w:rPr>
              <w:t>LT-08106</w:t>
            </w:r>
            <w:r w:rsidRPr="006A383F">
              <w:rPr>
                <w:rFonts w:ascii="Tahoma" w:hAnsi="Tahoma" w:cs="Tahoma"/>
                <w:sz w:val="22"/>
                <w:szCs w:val="22"/>
              </w:rPr>
              <w:t xml:space="preserve"> Vilnius</w:t>
            </w:r>
          </w:p>
        </w:tc>
        <w:tc>
          <w:tcPr>
            <w:tcW w:w="4817" w:type="dxa"/>
          </w:tcPr>
          <w:p w14:paraId="03763A63" w14:textId="77777777" w:rsidR="00D75498" w:rsidRPr="00B60B92" w:rsidRDefault="00D75498" w:rsidP="00936825">
            <w:pPr>
              <w:pStyle w:val="BodyText"/>
              <w:rPr>
                <w:rFonts w:ascii="Tahoma" w:hAnsi="Tahoma" w:cs="Tahoma"/>
                <w:szCs w:val="22"/>
                <w:lang w:val="lt-LT"/>
              </w:rPr>
            </w:pPr>
            <w:r w:rsidRPr="00B60B92">
              <w:rPr>
                <w:rFonts w:ascii="Tahoma" w:hAnsi="Tahoma" w:cs="Tahoma"/>
                <w:szCs w:val="22"/>
                <w:lang w:val="lt-LT"/>
              </w:rPr>
              <w:t xml:space="preserve">Adresas </w:t>
            </w:r>
            <w:sdt>
              <w:sdtPr>
                <w:rPr>
                  <w:rStyle w:val="Tahoma11"/>
                </w:rPr>
                <w:alias w:val="Adresas, pašto kodas, miestas"/>
                <w:tag w:val="Adresas, pašto kodas, miestas"/>
                <w:id w:val="-1484083002"/>
                <w:placeholder>
                  <w:docPart w:val="DF442DE387D54B31A8D68AF4498E2489"/>
                </w:placeholder>
                <w:showingPlcHdr/>
                <w:text/>
              </w:sdtPr>
              <w:sdtEndPr>
                <w:rPr>
                  <w:rStyle w:val="DefaultParagraphFont"/>
                  <w:rFonts w:ascii="Times New Roman" w:hAnsi="Times New Roman" w:cs="Tahoma"/>
                  <w:szCs w:val="22"/>
                  <w:lang w:val="lt-LT"/>
                </w:rPr>
              </w:sdtEndPr>
              <w:sdtContent>
                <w:r w:rsidRPr="00B60B92">
                  <w:rPr>
                    <w:rStyle w:val="PlaceholderText"/>
                    <w:rFonts w:ascii="Tahoma" w:hAnsi="Tahoma" w:cs="Tahoma"/>
                    <w:color w:val="FF0000"/>
                    <w:szCs w:val="22"/>
                    <w:lang w:val="lt-LT"/>
                  </w:rPr>
                  <w:t xml:space="preserve">[įveskite </w:t>
                </w:r>
                <w:r>
                  <w:rPr>
                    <w:rStyle w:val="PlaceholderText"/>
                    <w:rFonts w:ascii="Tahoma" w:hAnsi="Tahoma" w:cs="Tahoma"/>
                    <w:color w:val="FF0000"/>
                    <w:szCs w:val="22"/>
                    <w:lang w:val="lt-LT"/>
                  </w:rPr>
                  <w:t>korespondencijos adresą</w:t>
                </w:r>
                <w:r w:rsidRPr="00B60B92">
                  <w:rPr>
                    <w:rStyle w:val="PlaceholderText"/>
                    <w:rFonts w:ascii="Tahoma" w:hAnsi="Tahoma" w:cs="Tahoma"/>
                    <w:color w:val="FF0000"/>
                    <w:szCs w:val="22"/>
                    <w:lang w:val="lt-LT"/>
                  </w:rPr>
                  <w:t>]</w:t>
                </w:r>
              </w:sdtContent>
            </w:sdt>
          </w:p>
        </w:tc>
      </w:tr>
      <w:tr w:rsidR="00D75498" w:rsidRPr="00B60B92" w14:paraId="4DC558E6" w14:textId="77777777" w:rsidTr="00936825">
        <w:trPr>
          <w:cantSplit/>
        </w:trPr>
        <w:tc>
          <w:tcPr>
            <w:tcW w:w="4817" w:type="dxa"/>
          </w:tcPr>
          <w:p w14:paraId="4E3A30D4" w14:textId="77777777" w:rsidR="00D75498" w:rsidRPr="00B60B92" w:rsidRDefault="00D75498" w:rsidP="00936825">
            <w:pPr>
              <w:tabs>
                <w:tab w:val="left" w:pos="0"/>
              </w:tabs>
              <w:spacing w:line="247" w:lineRule="auto"/>
              <w:ind w:left="-105"/>
              <w:jc w:val="both"/>
              <w:rPr>
                <w:rFonts w:ascii="Tahoma" w:hAnsi="Tahoma" w:cs="Tahoma"/>
                <w:b/>
                <w:spacing w:val="-4"/>
                <w:sz w:val="22"/>
                <w:szCs w:val="22"/>
                <w:lang w:val="lt-LT"/>
              </w:rPr>
            </w:pPr>
            <w:r w:rsidRPr="00B60B92">
              <w:rPr>
                <w:rFonts w:ascii="Tahoma" w:hAnsi="Tahoma" w:cs="Tahoma"/>
                <w:color w:val="000000"/>
                <w:spacing w:val="-4"/>
                <w:sz w:val="22"/>
                <w:szCs w:val="22"/>
                <w:lang w:val="lt-LT"/>
              </w:rPr>
              <w:t xml:space="preserve">El. p. </w:t>
            </w:r>
            <w:hyperlink r:id="rId10" w:history="1">
              <w:r>
                <w:rPr>
                  <w:rStyle w:val="Hyperlink"/>
                  <w:rFonts w:ascii="Tahoma" w:hAnsi="Tahoma" w:cs="Tahoma"/>
                  <w:spacing w:val="-4"/>
                  <w:sz w:val="22"/>
                  <w:szCs w:val="22"/>
                  <w:lang w:val="lt-LT"/>
                </w:rPr>
                <w:t>versloklientai</w:t>
              </w:r>
              <w:r w:rsidRPr="00B60B92">
                <w:rPr>
                  <w:rStyle w:val="Hyperlink"/>
                  <w:rFonts w:ascii="Tahoma" w:hAnsi="Tahoma" w:cs="Tahoma"/>
                  <w:spacing w:val="-4"/>
                  <w:sz w:val="22"/>
                  <w:szCs w:val="22"/>
                  <w:lang w:val="lt-LT"/>
                </w:rPr>
                <w:t>@registrucentras.lt</w:t>
              </w:r>
            </w:hyperlink>
          </w:p>
        </w:tc>
        <w:tc>
          <w:tcPr>
            <w:tcW w:w="4817" w:type="dxa"/>
          </w:tcPr>
          <w:p w14:paraId="29702197" w14:textId="77777777" w:rsidR="00D75498" w:rsidRPr="00B60B92" w:rsidRDefault="00D75498" w:rsidP="00936825">
            <w:pPr>
              <w:pStyle w:val="BodyText"/>
              <w:rPr>
                <w:rFonts w:ascii="Tahoma" w:hAnsi="Tahoma" w:cs="Tahoma"/>
                <w:szCs w:val="22"/>
                <w:lang w:val="lt-LT"/>
              </w:rPr>
            </w:pPr>
            <w:r w:rsidRPr="00B60B92">
              <w:rPr>
                <w:rFonts w:ascii="Tahoma" w:hAnsi="Tahoma" w:cs="Tahoma"/>
                <w:szCs w:val="22"/>
                <w:lang w:val="lt-LT"/>
              </w:rPr>
              <w:t xml:space="preserve">El. p. </w:t>
            </w:r>
            <w:sdt>
              <w:sdtPr>
                <w:rPr>
                  <w:rStyle w:val="Tahoma11"/>
                </w:rPr>
                <w:alias w:val="El. pašto adresas"/>
                <w:tag w:val="El. pašto adresas"/>
                <w:id w:val="112797014"/>
                <w:placeholder>
                  <w:docPart w:val="A5651439D2474206901BD576949E13C2"/>
                </w:placeholder>
                <w:showingPlcHdr/>
                <w:text/>
              </w:sdtPr>
              <w:sdtEndPr>
                <w:rPr>
                  <w:rStyle w:val="DefaultParagraphFont"/>
                  <w:rFonts w:ascii="Times New Roman" w:hAnsi="Times New Roman" w:cs="Tahoma"/>
                  <w:szCs w:val="22"/>
                  <w:lang w:val="lt-LT"/>
                </w:rPr>
              </w:sdtEndPr>
              <w:sdtContent>
                <w:r w:rsidRPr="00B60B92">
                  <w:rPr>
                    <w:rStyle w:val="PlaceholderText"/>
                    <w:rFonts w:ascii="Tahoma" w:hAnsi="Tahoma" w:cs="Tahoma"/>
                    <w:color w:val="FF0000"/>
                    <w:szCs w:val="22"/>
                    <w:lang w:val="lt-LT"/>
                  </w:rPr>
                  <w:t>[įveskite el. pašto adresą]</w:t>
                </w:r>
              </w:sdtContent>
            </w:sdt>
          </w:p>
        </w:tc>
      </w:tr>
      <w:tr w:rsidR="00D75498" w:rsidRPr="00B60B92" w14:paraId="54BCDEBD" w14:textId="77777777" w:rsidTr="00936825">
        <w:trPr>
          <w:cantSplit/>
        </w:trPr>
        <w:tc>
          <w:tcPr>
            <w:tcW w:w="4817" w:type="dxa"/>
          </w:tcPr>
          <w:p w14:paraId="26F04E7E" w14:textId="170C7D5D" w:rsidR="00D75498" w:rsidRPr="00B60B92" w:rsidRDefault="00D1307B" w:rsidP="00784C3E">
            <w:pPr>
              <w:tabs>
                <w:tab w:val="left" w:pos="0"/>
              </w:tabs>
              <w:spacing w:line="247" w:lineRule="auto"/>
              <w:ind w:left="-105"/>
              <w:jc w:val="both"/>
              <w:rPr>
                <w:rFonts w:ascii="Tahoma" w:hAnsi="Tahoma" w:cs="Tahoma"/>
                <w:b/>
                <w:spacing w:val="-4"/>
                <w:sz w:val="22"/>
                <w:szCs w:val="22"/>
                <w:lang w:val="lt-LT"/>
              </w:rPr>
            </w:pPr>
            <w:r>
              <w:rPr>
                <w:rFonts w:ascii="Tahoma" w:hAnsi="Tahoma" w:cs="Tahoma"/>
                <w:color w:val="000000"/>
                <w:spacing w:val="-4"/>
                <w:sz w:val="22"/>
                <w:szCs w:val="22"/>
                <w:lang w:val="lt-LT"/>
              </w:rPr>
              <w:t xml:space="preserve">Tel. </w:t>
            </w:r>
            <w:r w:rsidR="00784C3E">
              <w:rPr>
                <w:rFonts w:ascii="Tahoma" w:hAnsi="Tahoma" w:cs="Tahoma"/>
                <w:color w:val="000000"/>
                <w:spacing w:val="-4"/>
                <w:sz w:val="22"/>
                <w:szCs w:val="22"/>
              </w:rPr>
              <w:t>+370</w:t>
            </w:r>
            <w:r w:rsidR="00784C3E" w:rsidRPr="006A383F">
              <w:rPr>
                <w:rFonts w:ascii="Tahoma" w:hAnsi="Tahoma" w:cs="Tahoma"/>
                <w:color w:val="000000"/>
                <w:spacing w:val="-4"/>
                <w:sz w:val="22"/>
                <w:szCs w:val="22"/>
              </w:rPr>
              <w:t xml:space="preserve"> 5 262 2222</w:t>
            </w:r>
          </w:p>
        </w:tc>
        <w:tc>
          <w:tcPr>
            <w:tcW w:w="4817" w:type="dxa"/>
          </w:tcPr>
          <w:p w14:paraId="6BFFF091" w14:textId="77777777" w:rsidR="00D75498" w:rsidRPr="00B60B92" w:rsidRDefault="00D75498" w:rsidP="00936825">
            <w:pPr>
              <w:pStyle w:val="BodyText"/>
              <w:rPr>
                <w:rFonts w:ascii="Tahoma" w:hAnsi="Tahoma" w:cs="Tahoma"/>
                <w:szCs w:val="22"/>
                <w:lang w:val="lt-LT"/>
              </w:rPr>
            </w:pPr>
            <w:r w:rsidRPr="00B60B92">
              <w:rPr>
                <w:rFonts w:ascii="Tahoma" w:hAnsi="Tahoma" w:cs="Tahoma"/>
                <w:szCs w:val="22"/>
                <w:lang w:val="lt-LT"/>
              </w:rPr>
              <w:t xml:space="preserve">Tel. </w:t>
            </w:r>
            <w:sdt>
              <w:sdtPr>
                <w:rPr>
                  <w:rStyle w:val="Tahoma11"/>
                </w:rPr>
                <w:alias w:val="Telefono numeris"/>
                <w:tag w:val="Telefono numeris"/>
                <w:id w:val="-1385942793"/>
                <w:placeholder>
                  <w:docPart w:val="0F95E12A8DB04E2FB1F33CB15632FFAF"/>
                </w:placeholder>
                <w:showingPlcHdr/>
                <w:text/>
              </w:sdtPr>
              <w:sdtEndPr>
                <w:rPr>
                  <w:rStyle w:val="DefaultParagraphFont"/>
                  <w:rFonts w:ascii="Times New Roman" w:hAnsi="Times New Roman" w:cs="Tahoma"/>
                  <w:szCs w:val="22"/>
                  <w:lang w:val="lt-LT"/>
                </w:rPr>
              </w:sdtEndPr>
              <w:sdtContent>
                <w:r w:rsidRPr="00B60B92">
                  <w:rPr>
                    <w:rStyle w:val="PlaceholderText"/>
                    <w:rFonts w:ascii="Tahoma" w:hAnsi="Tahoma" w:cs="Tahoma"/>
                    <w:color w:val="FF0000"/>
                    <w:szCs w:val="22"/>
                    <w:lang w:val="lt-LT"/>
                  </w:rPr>
                  <w:t>[nurodykite telefono numerį]</w:t>
                </w:r>
              </w:sdtContent>
            </w:sdt>
          </w:p>
        </w:tc>
      </w:tr>
      <w:tr w:rsidR="00D75498" w:rsidRPr="00B60B92" w14:paraId="089723D6" w14:textId="77777777" w:rsidTr="00936825">
        <w:trPr>
          <w:cantSplit/>
        </w:trPr>
        <w:tc>
          <w:tcPr>
            <w:tcW w:w="4817" w:type="dxa"/>
          </w:tcPr>
          <w:p w14:paraId="6CB9E06F" w14:textId="77777777" w:rsidR="00D75498" w:rsidRDefault="00D75498" w:rsidP="00936825">
            <w:pPr>
              <w:tabs>
                <w:tab w:val="left" w:pos="738"/>
              </w:tabs>
              <w:spacing w:line="244" w:lineRule="auto"/>
              <w:ind w:left="-113"/>
              <w:jc w:val="both"/>
              <w:rPr>
                <w:rFonts w:ascii="Tahoma" w:hAnsi="Tahoma" w:cs="Tahoma"/>
                <w:spacing w:val="-4"/>
                <w:sz w:val="22"/>
                <w:szCs w:val="22"/>
                <w:lang w:val="lt-LT"/>
              </w:rPr>
            </w:pPr>
            <w:r>
              <w:rPr>
                <w:rFonts w:ascii="Tahoma" w:hAnsi="Tahoma" w:cs="Tahoma"/>
                <w:spacing w:val="-4"/>
                <w:sz w:val="22"/>
                <w:szCs w:val="22"/>
                <w:lang w:val="lt-LT"/>
              </w:rPr>
              <w:t>Su ESPBI IS susijusiais administravimo klausimais prašome susisiekti:</w:t>
            </w:r>
          </w:p>
          <w:p w14:paraId="31E3F21E" w14:textId="77777777" w:rsidR="00D75498" w:rsidRDefault="00D75498" w:rsidP="00936825">
            <w:pPr>
              <w:tabs>
                <w:tab w:val="left" w:pos="738"/>
              </w:tabs>
              <w:spacing w:line="244" w:lineRule="auto"/>
              <w:ind w:left="-113"/>
              <w:jc w:val="both"/>
              <w:rPr>
                <w:rFonts w:ascii="Tahoma" w:hAnsi="Tahoma" w:cs="Tahoma"/>
                <w:spacing w:val="-4"/>
                <w:sz w:val="22"/>
                <w:szCs w:val="22"/>
                <w:lang w:val="lt-LT"/>
              </w:rPr>
            </w:pPr>
            <w:r>
              <w:rPr>
                <w:rFonts w:ascii="Tahoma" w:hAnsi="Tahoma" w:cs="Tahoma"/>
                <w:spacing w:val="-4"/>
                <w:sz w:val="22"/>
                <w:szCs w:val="22"/>
                <w:lang w:val="lt-LT"/>
              </w:rPr>
              <w:t xml:space="preserve">El. p. </w:t>
            </w:r>
            <w:hyperlink r:id="rId11" w:history="1">
              <w:r>
                <w:rPr>
                  <w:rStyle w:val="Hyperlink"/>
                  <w:rFonts w:ascii="Tahoma" w:hAnsi="Tahoma" w:cs="Tahoma"/>
                  <w:spacing w:val="-4"/>
                  <w:sz w:val="22"/>
                  <w:szCs w:val="22"/>
                  <w:lang w:val="lt-LT"/>
                </w:rPr>
                <w:t>e.sveikata@registrucentras.lt</w:t>
              </w:r>
            </w:hyperlink>
            <w:r>
              <w:rPr>
                <w:rFonts w:ascii="Tahoma" w:hAnsi="Tahoma" w:cs="Tahoma"/>
                <w:spacing w:val="-4"/>
                <w:sz w:val="22"/>
                <w:szCs w:val="22"/>
                <w:lang w:val="lt-LT"/>
              </w:rPr>
              <w:t xml:space="preserve"> </w:t>
            </w:r>
          </w:p>
          <w:p w14:paraId="10CC430A" w14:textId="77777777" w:rsidR="00D75498" w:rsidRPr="00B60B92" w:rsidRDefault="00D75498" w:rsidP="00936825">
            <w:pPr>
              <w:tabs>
                <w:tab w:val="left" w:pos="738"/>
              </w:tabs>
              <w:spacing w:line="247" w:lineRule="auto"/>
              <w:ind w:left="-113"/>
              <w:jc w:val="both"/>
              <w:rPr>
                <w:rFonts w:ascii="Tahoma" w:hAnsi="Tahoma" w:cs="Tahoma"/>
                <w:spacing w:val="-4"/>
                <w:sz w:val="22"/>
                <w:szCs w:val="22"/>
                <w:lang w:val="lt-LT"/>
              </w:rPr>
            </w:pPr>
            <w:r>
              <w:rPr>
                <w:rFonts w:ascii="Tahoma" w:hAnsi="Tahoma" w:cs="Tahoma"/>
                <w:spacing w:val="-4"/>
                <w:sz w:val="22"/>
                <w:szCs w:val="22"/>
                <w:lang w:val="lt-LT"/>
              </w:rPr>
              <w:t>Tel. +370 5 236 4577</w:t>
            </w:r>
          </w:p>
        </w:tc>
        <w:tc>
          <w:tcPr>
            <w:tcW w:w="4817" w:type="dxa"/>
          </w:tcPr>
          <w:p w14:paraId="07349DD2" w14:textId="77777777" w:rsidR="00D75498" w:rsidRPr="00B60B92" w:rsidRDefault="00D75498" w:rsidP="00936825">
            <w:pPr>
              <w:pStyle w:val="BodyText"/>
              <w:rPr>
                <w:rFonts w:ascii="Tahoma" w:hAnsi="Tahoma" w:cs="Tahoma"/>
                <w:szCs w:val="22"/>
                <w:lang w:val="lt-LT"/>
              </w:rPr>
            </w:pPr>
          </w:p>
        </w:tc>
      </w:tr>
      <w:tr w:rsidR="00D75498" w:rsidRPr="00B60B92" w14:paraId="4EF8CC7A" w14:textId="77777777" w:rsidTr="00936825">
        <w:trPr>
          <w:cantSplit/>
          <w:trHeight w:val="790"/>
        </w:trPr>
        <w:tc>
          <w:tcPr>
            <w:tcW w:w="4817" w:type="dxa"/>
          </w:tcPr>
          <w:p w14:paraId="1F8FB170" w14:textId="03E786E0" w:rsidR="00A13332" w:rsidRDefault="00E3606C" w:rsidP="00801041">
            <w:pPr>
              <w:spacing w:line="276" w:lineRule="auto"/>
              <w:jc w:val="center"/>
              <w:rPr>
                <w:rStyle w:val="ui-provider"/>
                <w:rFonts w:ascii="Tahoma" w:hAnsi="Tahoma" w:cs="Tahoma"/>
                <w:sz w:val="22"/>
                <w:szCs w:val="22"/>
              </w:rPr>
            </w:pPr>
            <w:r>
              <w:rPr>
                <w:rStyle w:val="ui-provider"/>
                <w:rFonts w:ascii="Tahoma" w:hAnsi="Tahoma" w:cs="Tahoma"/>
                <w:sz w:val="22"/>
                <w:szCs w:val="22"/>
              </w:rPr>
              <w:t>Verslo klientų</w:t>
            </w:r>
            <w:r w:rsidR="00B70F0F">
              <w:rPr>
                <w:rStyle w:val="ui-provider"/>
                <w:rFonts w:ascii="Tahoma" w:hAnsi="Tahoma" w:cs="Tahoma"/>
                <w:sz w:val="22"/>
                <w:szCs w:val="22"/>
              </w:rPr>
              <w:t xml:space="preserve"> skyriaus</w:t>
            </w:r>
          </w:p>
          <w:p w14:paraId="4F178476" w14:textId="77690C25" w:rsidR="00A13332" w:rsidRDefault="00A13332" w:rsidP="00801041">
            <w:pPr>
              <w:spacing w:line="276" w:lineRule="auto"/>
              <w:jc w:val="center"/>
              <w:rPr>
                <w:rStyle w:val="ui-provider"/>
                <w:rFonts w:ascii="Tahoma" w:hAnsi="Tahoma" w:cs="Tahoma"/>
                <w:sz w:val="22"/>
                <w:szCs w:val="22"/>
              </w:rPr>
            </w:pPr>
            <w:r w:rsidRPr="006917B3">
              <w:rPr>
                <w:rStyle w:val="ui-provider"/>
                <w:rFonts w:ascii="Tahoma" w:hAnsi="Tahoma" w:cs="Tahoma"/>
                <w:sz w:val="22"/>
                <w:szCs w:val="22"/>
              </w:rPr>
              <w:t xml:space="preserve">Verslo klientų </w:t>
            </w:r>
            <w:r w:rsidR="00E3606C">
              <w:rPr>
                <w:rStyle w:val="ui-provider"/>
                <w:rFonts w:ascii="Tahoma" w:hAnsi="Tahoma" w:cs="Tahoma"/>
                <w:sz w:val="22"/>
                <w:szCs w:val="22"/>
              </w:rPr>
              <w:t>sutarčių grupės vadovas</w:t>
            </w:r>
          </w:p>
          <w:p w14:paraId="7A831D51" w14:textId="5734824B" w:rsidR="00D75498" w:rsidRPr="00B60B92" w:rsidRDefault="00E3606C" w:rsidP="00801041">
            <w:pPr>
              <w:jc w:val="center"/>
              <w:rPr>
                <w:rFonts w:ascii="Tahoma" w:hAnsi="Tahoma" w:cs="Tahoma"/>
                <w:sz w:val="22"/>
                <w:szCs w:val="22"/>
                <w:lang w:val="lt-LT"/>
              </w:rPr>
            </w:pPr>
            <w:r>
              <w:rPr>
                <w:rStyle w:val="ui-provider"/>
                <w:rFonts w:ascii="Tahoma" w:hAnsi="Tahoma" w:cs="Tahoma"/>
                <w:sz w:val="22"/>
                <w:szCs w:val="22"/>
              </w:rPr>
              <w:t>Motiejus Nėnius</w:t>
            </w:r>
          </w:p>
        </w:tc>
        <w:tc>
          <w:tcPr>
            <w:tcW w:w="4817" w:type="dxa"/>
          </w:tcPr>
          <w:p w14:paraId="1308AD9B" w14:textId="77777777" w:rsidR="00D75498" w:rsidRPr="00B60B92" w:rsidRDefault="00000000" w:rsidP="00801041">
            <w:pPr>
              <w:jc w:val="center"/>
              <w:rPr>
                <w:rFonts w:ascii="Tahoma" w:hAnsi="Tahoma" w:cs="Tahoma"/>
                <w:sz w:val="22"/>
                <w:szCs w:val="22"/>
                <w:lang w:val="lt-LT"/>
              </w:rPr>
            </w:pPr>
            <w:sdt>
              <w:sdtPr>
                <w:rPr>
                  <w:rStyle w:val="Tahoma11"/>
                </w:rPr>
                <w:alias w:val="Vadovas"/>
                <w:tag w:val=""/>
                <w:id w:val="1141392686"/>
                <w:placeholder>
                  <w:docPart w:val="0EDE0B9FE16B493484E2A41E530E44C7"/>
                </w:placeholder>
                <w:showingPlcHdr/>
                <w:dataBinding w:prefixMappings="xmlns:ns0='http://schemas.openxmlformats.org/officeDocument/2006/extended-properties' " w:xpath="/ns0:Properties[1]/ns0:Manager[1]" w:storeItemID="{6668398D-A668-4E3E-A5EB-62B293D839F1}"/>
                <w:text/>
              </w:sdtPr>
              <w:sdtEndPr>
                <w:rPr>
                  <w:rStyle w:val="DefaultParagraphFont"/>
                  <w:rFonts w:ascii="Times New Roman" w:hAnsi="Times New Roman" w:cs="Tahoma"/>
                  <w:sz w:val="24"/>
                  <w:szCs w:val="22"/>
                  <w:lang w:val="lt-LT"/>
                </w:rPr>
              </w:sdtEndPr>
              <w:sdtContent>
                <w:r w:rsidR="00D75498" w:rsidRPr="006D2BAC">
                  <w:rPr>
                    <w:rStyle w:val="PlaceholderText"/>
                    <w:rFonts w:ascii="Tahoma" w:hAnsi="Tahoma" w:cs="Tahoma"/>
                    <w:color w:val="FF0000"/>
                    <w:sz w:val="22"/>
                    <w:szCs w:val="22"/>
                  </w:rPr>
                  <w:t>[įveskite SPĮ atstovo (sutartį pasirašančio asmens) pareigas, vardą, pavardę]</w:t>
                </w:r>
              </w:sdtContent>
            </w:sdt>
          </w:p>
        </w:tc>
      </w:tr>
      <w:tr w:rsidR="00D75498" w:rsidRPr="00B60B92" w14:paraId="098234D3" w14:textId="77777777" w:rsidTr="00936825">
        <w:trPr>
          <w:cantSplit/>
          <w:trHeight w:val="790"/>
        </w:trPr>
        <w:tc>
          <w:tcPr>
            <w:tcW w:w="4817" w:type="dxa"/>
          </w:tcPr>
          <w:p w14:paraId="39C954DD" w14:textId="77777777" w:rsidR="00D75498" w:rsidRPr="00B60B92" w:rsidRDefault="00D75498" w:rsidP="00936825">
            <w:pPr>
              <w:jc w:val="center"/>
              <w:rPr>
                <w:rFonts w:ascii="Tahoma" w:hAnsi="Tahoma" w:cs="Tahoma"/>
                <w:sz w:val="22"/>
                <w:szCs w:val="22"/>
                <w:lang w:val="lt-LT"/>
              </w:rPr>
            </w:pPr>
          </w:p>
          <w:p w14:paraId="7BC97561" w14:textId="77777777" w:rsidR="00D75498" w:rsidRPr="00B60B92" w:rsidRDefault="00D75498" w:rsidP="00936825">
            <w:pPr>
              <w:rPr>
                <w:rFonts w:ascii="Tahoma" w:hAnsi="Tahoma" w:cs="Tahoma"/>
                <w:sz w:val="22"/>
                <w:szCs w:val="22"/>
                <w:lang w:val="lt-LT"/>
              </w:rPr>
            </w:pPr>
            <w:r w:rsidRPr="00B60B92">
              <w:rPr>
                <w:rFonts w:ascii="Tahoma" w:hAnsi="Tahoma" w:cs="Tahoma"/>
                <w:sz w:val="22"/>
                <w:szCs w:val="22"/>
                <w:lang w:val="lt-LT"/>
              </w:rPr>
              <w:t>_____________________________</w:t>
            </w:r>
          </w:p>
          <w:p w14:paraId="7AA8F4EF" w14:textId="77777777" w:rsidR="00D75498" w:rsidRPr="00F450C8" w:rsidRDefault="00D75498" w:rsidP="00936825">
            <w:pPr>
              <w:rPr>
                <w:rFonts w:ascii="Tahoma" w:hAnsi="Tahoma" w:cs="Tahoma"/>
                <w:sz w:val="20"/>
                <w:szCs w:val="20"/>
                <w:lang w:val="lt-LT"/>
              </w:rPr>
            </w:pPr>
            <w:r>
              <w:rPr>
                <w:rFonts w:ascii="Tahoma" w:hAnsi="Tahoma" w:cs="Tahoma"/>
                <w:sz w:val="22"/>
                <w:szCs w:val="22"/>
                <w:lang w:val="lt-LT"/>
              </w:rPr>
              <w:t xml:space="preserve">                 </w:t>
            </w:r>
            <w:r w:rsidRPr="00F450C8">
              <w:rPr>
                <w:rFonts w:ascii="Tahoma" w:hAnsi="Tahoma" w:cs="Tahoma"/>
                <w:sz w:val="20"/>
                <w:szCs w:val="20"/>
                <w:lang w:val="lt-LT"/>
              </w:rPr>
              <w:t>(Parašas)</w:t>
            </w:r>
          </w:p>
          <w:p w14:paraId="3EC967D7" w14:textId="77777777" w:rsidR="00D75498" w:rsidRPr="00B60B92" w:rsidRDefault="00D75498" w:rsidP="00936825">
            <w:pPr>
              <w:jc w:val="right"/>
              <w:rPr>
                <w:rFonts w:ascii="Tahoma" w:hAnsi="Tahoma" w:cs="Tahoma"/>
                <w:sz w:val="22"/>
                <w:szCs w:val="22"/>
                <w:lang w:val="lt-LT"/>
              </w:rPr>
            </w:pPr>
            <w:r w:rsidRPr="00B60B92">
              <w:rPr>
                <w:rFonts w:ascii="Tahoma" w:hAnsi="Tahoma" w:cs="Tahoma"/>
                <w:sz w:val="22"/>
                <w:szCs w:val="22"/>
                <w:lang w:val="lt-LT"/>
              </w:rPr>
              <w:t>A.V.</w:t>
            </w:r>
          </w:p>
        </w:tc>
        <w:tc>
          <w:tcPr>
            <w:tcW w:w="4817" w:type="dxa"/>
          </w:tcPr>
          <w:p w14:paraId="4FA1760D" w14:textId="77777777" w:rsidR="00D75498" w:rsidRPr="00B60B92" w:rsidRDefault="00D75498" w:rsidP="00936825">
            <w:pPr>
              <w:jc w:val="center"/>
              <w:rPr>
                <w:rFonts w:ascii="Tahoma" w:hAnsi="Tahoma" w:cs="Tahoma"/>
                <w:sz w:val="22"/>
                <w:szCs w:val="22"/>
                <w:lang w:val="lt-LT"/>
              </w:rPr>
            </w:pPr>
          </w:p>
          <w:p w14:paraId="003AAD7D" w14:textId="77777777" w:rsidR="00D75498" w:rsidRPr="00B60B92" w:rsidRDefault="00D75498" w:rsidP="00936825">
            <w:pPr>
              <w:rPr>
                <w:rFonts w:ascii="Tahoma" w:hAnsi="Tahoma" w:cs="Tahoma"/>
                <w:sz w:val="22"/>
                <w:szCs w:val="22"/>
                <w:lang w:val="lt-LT"/>
              </w:rPr>
            </w:pPr>
            <w:r w:rsidRPr="00B60B92">
              <w:rPr>
                <w:rFonts w:ascii="Tahoma" w:hAnsi="Tahoma" w:cs="Tahoma"/>
                <w:sz w:val="22"/>
                <w:szCs w:val="22"/>
                <w:lang w:val="lt-LT"/>
              </w:rPr>
              <w:t>____________________________</w:t>
            </w:r>
          </w:p>
          <w:p w14:paraId="661E42F0" w14:textId="77777777" w:rsidR="00D75498" w:rsidRPr="00F450C8" w:rsidRDefault="00D75498" w:rsidP="00936825">
            <w:pPr>
              <w:rPr>
                <w:rFonts w:ascii="Tahoma" w:hAnsi="Tahoma" w:cs="Tahoma"/>
                <w:sz w:val="20"/>
                <w:szCs w:val="20"/>
                <w:lang w:val="lt-LT"/>
              </w:rPr>
            </w:pPr>
            <w:r>
              <w:rPr>
                <w:rFonts w:ascii="Tahoma" w:hAnsi="Tahoma" w:cs="Tahoma"/>
                <w:sz w:val="22"/>
                <w:szCs w:val="22"/>
                <w:lang w:val="lt-LT"/>
              </w:rPr>
              <w:t xml:space="preserve">                  </w:t>
            </w:r>
            <w:r w:rsidRPr="00F450C8">
              <w:rPr>
                <w:rFonts w:ascii="Tahoma" w:hAnsi="Tahoma" w:cs="Tahoma"/>
                <w:sz w:val="20"/>
                <w:szCs w:val="20"/>
                <w:lang w:val="lt-LT"/>
              </w:rPr>
              <w:t>(Parašas)</w:t>
            </w:r>
          </w:p>
          <w:p w14:paraId="31FAE9AD" w14:textId="77777777" w:rsidR="00D75498" w:rsidRPr="00B60B92" w:rsidRDefault="00D75498" w:rsidP="00936825">
            <w:pPr>
              <w:ind w:firstLine="3996"/>
              <w:rPr>
                <w:rFonts w:ascii="Tahoma" w:hAnsi="Tahoma" w:cs="Tahoma"/>
                <w:sz w:val="22"/>
                <w:szCs w:val="22"/>
                <w:lang w:val="lt-LT"/>
              </w:rPr>
            </w:pPr>
            <w:r w:rsidRPr="00B60B92">
              <w:rPr>
                <w:rFonts w:ascii="Tahoma" w:hAnsi="Tahoma" w:cs="Tahoma"/>
                <w:sz w:val="22"/>
                <w:szCs w:val="22"/>
                <w:lang w:val="lt-LT"/>
              </w:rPr>
              <w:t>A.V.*</w:t>
            </w:r>
          </w:p>
          <w:p w14:paraId="01E356B6" w14:textId="77777777" w:rsidR="00D75498" w:rsidRPr="00B60B92" w:rsidRDefault="00D75498" w:rsidP="00936825">
            <w:pPr>
              <w:jc w:val="both"/>
              <w:rPr>
                <w:rFonts w:ascii="Tahoma" w:hAnsi="Tahoma" w:cs="Tahoma"/>
                <w:sz w:val="22"/>
                <w:szCs w:val="22"/>
                <w:lang w:val="lt-LT"/>
              </w:rPr>
            </w:pPr>
          </w:p>
        </w:tc>
      </w:tr>
      <w:tr w:rsidR="00D75498" w:rsidRPr="00B60B92" w14:paraId="0269D48A" w14:textId="77777777" w:rsidTr="00936825">
        <w:trPr>
          <w:cantSplit/>
          <w:trHeight w:val="790"/>
        </w:trPr>
        <w:tc>
          <w:tcPr>
            <w:tcW w:w="4817" w:type="dxa"/>
            <w:vAlign w:val="bottom"/>
          </w:tcPr>
          <w:p w14:paraId="633138AD" w14:textId="77777777" w:rsidR="00D75498" w:rsidRPr="00B60B92" w:rsidRDefault="00D75498" w:rsidP="00936825">
            <w:pPr>
              <w:jc w:val="center"/>
              <w:rPr>
                <w:rFonts w:ascii="Tahoma" w:hAnsi="Tahoma" w:cs="Tahoma"/>
                <w:sz w:val="22"/>
                <w:szCs w:val="22"/>
                <w:lang w:val="lt-LT"/>
              </w:rPr>
            </w:pPr>
          </w:p>
        </w:tc>
        <w:tc>
          <w:tcPr>
            <w:tcW w:w="4817" w:type="dxa"/>
          </w:tcPr>
          <w:p w14:paraId="72583441" w14:textId="77777777" w:rsidR="00D75498" w:rsidRPr="001A35CA" w:rsidRDefault="00D75498" w:rsidP="00936825">
            <w:pPr>
              <w:jc w:val="both"/>
              <w:rPr>
                <w:rFonts w:ascii="Tahoma" w:hAnsi="Tahoma" w:cs="Tahoma"/>
                <w:sz w:val="18"/>
                <w:szCs w:val="18"/>
                <w:lang w:val="lt-LT"/>
              </w:rPr>
            </w:pPr>
            <w:r w:rsidRPr="001A35CA">
              <w:rPr>
                <w:rFonts w:ascii="Tahoma" w:hAnsi="Tahoma" w:cs="Tahoma"/>
                <w:sz w:val="18"/>
                <w:szCs w:val="18"/>
                <w:lang w:val="lt-LT"/>
              </w:rPr>
              <w:t>*Tvirtinama juridinio asmens antspaudu, kai pareiga turėti antspaudą nustatyta juridinio asmens steigimo dokumentuose arba įstatymuose.</w:t>
            </w:r>
          </w:p>
          <w:p w14:paraId="3CD9965A" w14:textId="77777777" w:rsidR="00D75498" w:rsidRPr="00B60B92" w:rsidRDefault="00D75498" w:rsidP="00936825">
            <w:pPr>
              <w:jc w:val="both"/>
              <w:rPr>
                <w:rFonts w:ascii="Tahoma" w:hAnsi="Tahoma" w:cs="Tahoma"/>
                <w:sz w:val="22"/>
                <w:szCs w:val="22"/>
                <w:lang w:val="lt-LT"/>
              </w:rPr>
            </w:pPr>
          </w:p>
        </w:tc>
      </w:tr>
      <w:tr w:rsidR="00D75498" w:rsidRPr="00B60B92" w14:paraId="29348148" w14:textId="77777777" w:rsidTr="00936825">
        <w:trPr>
          <w:cantSplit/>
          <w:trHeight w:val="180"/>
        </w:trPr>
        <w:tc>
          <w:tcPr>
            <w:tcW w:w="4817" w:type="dxa"/>
          </w:tcPr>
          <w:p w14:paraId="310B5D71" w14:textId="77777777" w:rsidR="00D75498" w:rsidRPr="00B60B92" w:rsidRDefault="00D75498" w:rsidP="00936825">
            <w:pPr>
              <w:jc w:val="both"/>
              <w:rPr>
                <w:rFonts w:ascii="Tahoma" w:hAnsi="Tahoma" w:cs="Tahoma"/>
                <w:sz w:val="22"/>
                <w:szCs w:val="22"/>
                <w:lang w:val="lt-LT"/>
              </w:rPr>
            </w:pPr>
            <w:r w:rsidRPr="00B60B92">
              <w:rPr>
                <w:rFonts w:ascii="Tahoma" w:hAnsi="Tahoma" w:cs="Tahoma"/>
                <w:sz w:val="22"/>
                <w:szCs w:val="22"/>
                <w:lang w:val="lt-LT"/>
              </w:rPr>
              <w:t>20__ m. _________________________ d.</w:t>
            </w:r>
          </w:p>
        </w:tc>
        <w:tc>
          <w:tcPr>
            <w:tcW w:w="4817" w:type="dxa"/>
          </w:tcPr>
          <w:sdt>
            <w:sdtPr>
              <w:rPr>
                <w:rStyle w:val="Tahoma11"/>
              </w:rPr>
              <w:alias w:val="Sutarties pasirašymo data"/>
              <w:tag w:val="Sutarties pasirašymo data"/>
              <w:id w:val="1485971952"/>
              <w:placeholder>
                <w:docPart w:val="E2FCD0A631184A3890433F0DF3258CAA"/>
              </w:placeholder>
              <w:showingPlcHdr/>
              <w:date w:fullDate="2019-12-11T00:00:00Z">
                <w:dateFormat w:val="yyyy 'm'. MMMM d 'd'."/>
                <w:lid w:val="lt-LT"/>
                <w:storeMappedDataAs w:val="dateTime"/>
                <w:calendar w:val="gregorian"/>
              </w:date>
            </w:sdtPr>
            <w:sdtEndPr>
              <w:rPr>
                <w:rStyle w:val="DefaultParagraphFont"/>
                <w:rFonts w:ascii="Times New Roman" w:hAnsi="Times New Roman" w:cs="Tahoma"/>
                <w:sz w:val="24"/>
                <w:szCs w:val="22"/>
                <w:lang w:val="lt-LT"/>
              </w:rPr>
            </w:sdtEndPr>
            <w:sdtContent>
              <w:p w14:paraId="1C0C9172" w14:textId="77777777" w:rsidR="00D75498" w:rsidRPr="00B60B92" w:rsidRDefault="00D75498" w:rsidP="00936825">
                <w:pPr>
                  <w:jc w:val="center"/>
                  <w:rPr>
                    <w:rFonts w:ascii="Tahoma" w:hAnsi="Tahoma" w:cs="Tahoma"/>
                    <w:sz w:val="22"/>
                    <w:szCs w:val="22"/>
                    <w:lang w:val="lt-LT"/>
                  </w:rPr>
                </w:pPr>
                <w:r w:rsidRPr="00B60B92">
                  <w:rPr>
                    <w:rStyle w:val="PlaceholderText"/>
                    <w:rFonts w:ascii="Tahoma" w:hAnsi="Tahoma" w:cs="Tahoma"/>
                    <w:color w:val="FF0000"/>
                    <w:sz w:val="22"/>
                    <w:szCs w:val="22"/>
                    <w:lang w:val="lt-LT"/>
                  </w:rPr>
                  <w:t>[pasirinkite sutarties pasirašymo datą iš kalendoriaus]</w:t>
                </w:r>
              </w:p>
            </w:sdtContent>
          </w:sdt>
        </w:tc>
      </w:tr>
    </w:tbl>
    <w:p w14:paraId="436A347C" w14:textId="77777777" w:rsidR="00F661CF" w:rsidRPr="007F3C07" w:rsidRDefault="00F661CF" w:rsidP="00690074">
      <w:pPr>
        <w:rPr>
          <w:rFonts w:ascii="Tahoma" w:hAnsi="Tahoma" w:cs="Tahoma"/>
          <w:sz w:val="22"/>
          <w:szCs w:val="22"/>
          <w:lang w:val="lt-LT"/>
        </w:rPr>
        <w:sectPr w:rsidR="00F661CF" w:rsidRPr="007F3C07" w:rsidSect="0001762F">
          <w:headerReference w:type="even" r:id="rId12"/>
          <w:headerReference w:type="default" r:id="rId13"/>
          <w:footerReference w:type="even" r:id="rId14"/>
          <w:footerReference w:type="default" r:id="rId15"/>
          <w:headerReference w:type="first" r:id="rId16"/>
          <w:footerReference w:type="first" r:id="rId17"/>
          <w:pgSz w:w="11907" w:h="16840" w:code="9"/>
          <w:pgMar w:top="1134" w:right="567" w:bottom="1134" w:left="1701" w:header="567" w:footer="567" w:gutter="0"/>
          <w:cols w:space="1296"/>
          <w:titlePg/>
          <w:docGrid w:linePitch="360"/>
        </w:sectPr>
      </w:pPr>
    </w:p>
    <w:p w14:paraId="6BD1CF8A" w14:textId="2820D03B" w:rsidR="00DE562E" w:rsidRPr="007F3C07" w:rsidRDefault="00961E24" w:rsidP="00DE562E">
      <w:pPr>
        <w:pStyle w:val="Normalnumbered1"/>
        <w:numPr>
          <w:ilvl w:val="0"/>
          <w:numId w:val="0"/>
        </w:numPr>
        <w:tabs>
          <w:tab w:val="left" w:pos="5103"/>
          <w:tab w:val="left" w:pos="6379"/>
        </w:tabs>
        <w:spacing w:before="0" w:line="360" w:lineRule="auto"/>
        <w:ind w:hanging="720"/>
        <w:rPr>
          <w:rFonts w:ascii="Tahoma" w:hAnsi="Tahoma" w:cs="Tahoma"/>
          <w:sz w:val="22"/>
          <w:szCs w:val="22"/>
        </w:rPr>
      </w:pPr>
      <w:r w:rsidRPr="007F3C07">
        <w:rPr>
          <w:rFonts w:ascii="Tahoma" w:hAnsi="Tahoma" w:cs="Tahoma"/>
          <w:sz w:val="22"/>
          <w:szCs w:val="22"/>
        </w:rPr>
        <w:lastRenderedPageBreak/>
        <w:tab/>
        <w:t xml:space="preserve">                                              </w:t>
      </w:r>
      <w:r w:rsidR="00205DB1" w:rsidRPr="007F3C07">
        <w:rPr>
          <w:rFonts w:ascii="Tahoma" w:hAnsi="Tahoma" w:cs="Tahoma"/>
          <w:sz w:val="22"/>
          <w:szCs w:val="22"/>
        </w:rPr>
        <w:t xml:space="preserve">                              </w:t>
      </w:r>
      <w:r w:rsidR="00DE562E" w:rsidRPr="007F3C07">
        <w:rPr>
          <w:rFonts w:ascii="Tahoma" w:hAnsi="Tahoma" w:cs="Tahoma"/>
          <w:sz w:val="22"/>
          <w:szCs w:val="22"/>
        </w:rPr>
        <w:t xml:space="preserve"> </w:t>
      </w:r>
      <w:r w:rsidR="007F3C07" w:rsidRPr="007F3C07">
        <w:rPr>
          <w:rFonts w:ascii="Tahoma" w:hAnsi="Tahoma" w:cs="Tahoma"/>
          <w:sz w:val="22"/>
          <w:szCs w:val="22"/>
        </w:rPr>
        <w:t xml:space="preserve">            </w:t>
      </w:r>
      <w:r w:rsidRPr="007F3C07">
        <w:rPr>
          <w:rFonts w:ascii="Tahoma" w:hAnsi="Tahoma" w:cs="Tahoma"/>
          <w:sz w:val="22"/>
          <w:szCs w:val="22"/>
        </w:rPr>
        <w:t>Duomenų teikimo sutarties</w:t>
      </w:r>
      <w:r w:rsidR="00DE562E" w:rsidRPr="007F3C07">
        <w:rPr>
          <w:rFonts w:ascii="Tahoma" w:hAnsi="Tahoma" w:cs="Tahoma"/>
          <w:sz w:val="22"/>
          <w:szCs w:val="22"/>
        </w:rPr>
        <w:t xml:space="preserve"> Nr.</w:t>
      </w:r>
    </w:p>
    <w:p w14:paraId="6189C133" w14:textId="52A2BCF1" w:rsidR="00051F05" w:rsidRPr="007F3C07" w:rsidRDefault="00DE562E" w:rsidP="007F3C07">
      <w:pPr>
        <w:pStyle w:val="Normalnumbered1"/>
        <w:numPr>
          <w:ilvl w:val="0"/>
          <w:numId w:val="0"/>
        </w:numPr>
        <w:tabs>
          <w:tab w:val="left" w:pos="5954"/>
          <w:tab w:val="left" w:pos="6379"/>
        </w:tabs>
        <w:spacing w:before="0" w:line="360" w:lineRule="auto"/>
        <w:ind w:left="6096"/>
        <w:rPr>
          <w:rFonts w:ascii="Tahoma" w:hAnsi="Tahoma" w:cs="Tahoma"/>
          <w:sz w:val="22"/>
          <w:szCs w:val="22"/>
        </w:rPr>
      </w:pPr>
      <w:r w:rsidRPr="007F3C07">
        <w:rPr>
          <w:rFonts w:ascii="Tahoma" w:hAnsi="Tahoma" w:cs="Tahoma"/>
          <w:sz w:val="22"/>
          <w:szCs w:val="22"/>
        </w:rPr>
        <w:t>1</w:t>
      </w:r>
      <w:r w:rsidR="00961E24" w:rsidRPr="007F3C07">
        <w:rPr>
          <w:rFonts w:ascii="Tahoma" w:hAnsi="Tahoma" w:cs="Tahoma"/>
          <w:sz w:val="22"/>
          <w:szCs w:val="22"/>
        </w:rPr>
        <w:t xml:space="preserve"> priedas</w:t>
      </w:r>
    </w:p>
    <w:p w14:paraId="38F3F87A" w14:textId="77777777" w:rsidR="00961E24" w:rsidRPr="007F3C07" w:rsidRDefault="00961E24" w:rsidP="006554A7">
      <w:pPr>
        <w:pStyle w:val="Normalnumbered1"/>
        <w:numPr>
          <w:ilvl w:val="0"/>
          <w:numId w:val="0"/>
        </w:numPr>
        <w:spacing w:before="0" w:line="360" w:lineRule="auto"/>
        <w:ind w:hanging="720"/>
        <w:jc w:val="center"/>
        <w:rPr>
          <w:rFonts w:ascii="Tahoma" w:hAnsi="Tahoma" w:cs="Tahoma"/>
          <w:b/>
          <w:sz w:val="22"/>
          <w:szCs w:val="22"/>
        </w:rPr>
      </w:pPr>
    </w:p>
    <w:p w14:paraId="7CC5BA88" w14:textId="5915EB62" w:rsidR="003F2C52" w:rsidRPr="007F3C07" w:rsidRDefault="0008281A" w:rsidP="006554A7">
      <w:pPr>
        <w:pStyle w:val="Normalnumbered1"/>
        <w:numPr>
          <w:ilvl w:val="0"/>
          <w:numId w:val="0"/>
        </w:numPr>
        <w:spacing w:before="0" w:line="360" w:lineRule="auto"/>
        <w:ind w:hanging="720"/>
        <w:jc w:val="center"/>
        <w:rPr>
          <w:rFonts w:ascii="Tahoma" w:hAnsi="Tahoma" w:cs="Tahoma"/>
          <w:b/>
          <w:sz w:val="22"/>
          <w:szCs w:val="22"/>
        </w:rPr>
      </w:pPr>
      <w:r w:rsidRPr="007F3C07">
        <w:rPr>
          <w:rFonts w:ascii="Tahoma" w:hAnsi="Tahoma" w:cs="Tahoma"/>
          <w:b/>
          <w:sz w:val="22"/>
          <w:szCs w:val="22"/>
        </w:rPr>
        <w:t>DUOMENŲ TEIKIMO SĄLYGOS</w:t>
      </w:r>
    </w:p>
    <w:p w14:paraId="48920105" w14:textId="77777777" w:rsidR="00E80959" w:rsidRPr="007F3C07" w:rsidRDefault="00E80959" w:rsidP="006554A7">
      <w:pPr>
        <w:pStyle w:val="Normalnumbered1"/>
        <w:numPr>
          <w:ilvl w:val="0"/>
          <w:numId w:val="0"/>
        </w:numPr>
        <w:spacing w:before="0" w:line="360" w:lineRule="auto"/>
        <w:jc w:val="center"/>
        <w:rPr>
          <w:rFonts w:ascii="Tahoma" w:eastAsia="Calibri" w:hAnsi="Tahoma" w:cs="Tahoma"/>
          <w:sz w:val="22"/>
          <w:szCs w:val="22"/>
        </w:rPr>
      </w:pPr>
    </w:p>
    <w:p w14:paraId="243E0259" w14:textId="79476CBE" w:rsidR="00777B60" w:rsidRPr="007F3C07" w:rsidRDefault="0008281A" w:rsidP="006554A7">
      <w:pPr>
        <w:pStyle w:val="Normalnumbered1"/>
        <w:numPr>
          <w:ilvl w:val="0"/>
          <w:numId w:val="22"/>
        </w:numPr>
        <w:spacing w:before="0" w:line="360" w:lineRule="auto"/>
        <w:ind w:left="0" w:firstLine="567"/>
        <w:rPr>
          <w:rFonts w:ascii="Tahoma" w:eastAsia="Times New Roman" w:hAnsi="Tahoma" w:cs="Tahoma"/>
          <w:snapToGrid w:val="0"/>
          <w:sz w:val="22"/>
          <w:szCs w:val="22"/>
        </w:rPr>
      </w:pPr>
      <w:r w:rsidRPr="007F3C07">
        <w:rPr>
          <w:rFonts w:ascii="Tahoma" w:eastAsia="Times New Roman" w:hAnsi="Tahoma" w:cs="Tahoma"/>
          <w:snapToGrid w:val="0"/>
          <w:sz w:val="22"/>
          <w:szCs w:val="22"/>
        </w:rPr>
        <w:t>R</w:t>
      </w:r>
      <w:r w:rsidR="004250FB" w:rsidRPr="007F3C07">
        <w:rPr>
          <w:rFonts w:ascii="Tahoma" w:eastAsia="Times New Roman" w:hAnsi="Tahoma" w:cs="Tahoma"/>
          <w:snapToGrid w:val="0"/>
          <w:sz w:val="22"/>
          <w:szCs w:val="22"/>
        </w:rPr>
        <w:t>egistrų centras</w:t>
      </w:r>
      <w:r w:rsidRPr="007F3C07">
        <w:rPr>
          <w:rFonts w:ascii="Tahoma" w:eastAsia="Times New Roman" w:hAnsi="Tahoma" w:cs="Tahoma"/>
          <w:snapToGrid w:val="0"/>
          <w:sz w:val="22"/>
          <w:szCs w:val="22"/>
        </w:rPr>
        <w:t xml:space="preserve"> suteikia prieigą </w:t>
      </w:r>
      <w:r w:rsidR="00DF7575" w:rsidRPr="007F3C07">
        <w:rPr>
          <w:rFonts w:ascii="Tahoma" w:eastAsia="Times New Roman" w:hAnsi="Tahoma" w:cs="Tahoma"/>
          <w:snapToGrid w:val="0"/>
          <w:sz w:val="22"/>
          <w:szCs w:val="22"/>
        </w:rPr>
        <w:t>Ūkio subjektui</w:t>
      </w:r>
      <w:r w:rsidRPr="007F3C07">
        <w:rPr>
          <w:rFonts w:ascii="Tahoma" w:eastAsia="Times New Roman" w:hAnsi="Tahoma" w:cs="Tahoma"/>
          <w:snapToGrid w:val="0"/>
          <w:sz w:val="22"/>
          <w:szCs w:val="22"/>
        </w:rPr>
        <w:t xml:space="preserve"> prie ESPBI IS portalo mokomosios aplinkos</w:t>
      </w:r>
      <w:r w:rsidR="001A65F5" w:rsidRPr="007F3C07">
        <w:rPr>
          <w:rFonts w:ascii="Tahoma" w:eastAsia="Times New Roman" w:hAnsi="Tahoma" w:cs="Tahoma"/>
          <w:snapToGrid w:val="0"/>
          <w:sz w:val="22"/>
          <w:szCs w:val="22"/>
        </w:rPr>
        <w:t>.</w:t>
      </w:r>
      <w:r w:rsidR="00DA6D16">
        <w:rPr>
          <w:rFonts w:ascii="Tahoma" w:eastAsia="Times New Roman" w:hAnsi="Tahoma" w:cs="Tahoma"/>
          <w:snapToGrid w:val="0"/>
          <w:sz w:val="22"/>
          <w:szCs w:val="22"/>
        </w:rPr>
        <w:t xml:space="preserve"> Mokomoji aplinka pasiekiama </w:t>
      </w:r>
      <w:hyperlink r:id="rId18" w:history="1">
        <w:r w:rsidR="00D75498" w:rsidRPr="00EC7074">
          <w:rPr>
            <w:rStyle w:val="Hyperlink"/>
            <w:rFonts w:ascii="Tahoma" w:eastAsia="Times New Roman" w:hAnsi="Tahoma" w:cs="Tahoma"/>
            <w:snapToGrid w:val="0"/>
            <w:sz w:val="22"/>
            <w:szCs w:val="22"/>
            <w:lang w:val="en-GB"/>
          </w:rPr>
          <w:t>https://mokymai.esveikata.lt/</w:t>
        </w:r>
      </w:hyperlink>
      <w:r w:rsidR="00D75498">
        <w:rPr>
          <w:rFonts w:ascii="Tahoma" w:eastAsia="Times New Roman" w:hAnsi="Tahoma" w:cs="Tahoma"/>
          <w:snapToGrid w:val="0"/>
          <w:sz w:val="22"/>
          <w:szCs w:val="22"/>
          <w:lang w:val="en-GB"/>
        </w:rPr>
        <w:t xml:space="preserve"> </w:t>
      </w:r>
      <w:r w:rsidR="00DA6D16">
        <w:rPr>
          <w:rFonts w:ascii="Tahoma" w:eastAsia="Times New Roman" w:hAnsi="Tahoma" w:cs="Tahoma"/>
          <w:snapToGrid w:val="0"/>
          <w:sz w:val="22"/>
          <w:szCs w:val="22"/>
          <w:lang w:val="en-GB"/>
        </w:rPr>
        <w:t>.</w:t>
      </w:r>
    </w:p>
    <w:p w14:paraId="79ECC886" w14:textId="1FAC8287" w:rsidR="001A65F5" w:rsidRPr="007F3C07" w:rsidRDefault="001A65F5" w:rsidP="006554A7">
      <w:pPr>
        <w:pStyle w:val="Normalnumbered1"/>
        <w:numPr>
          <w:ilvl w:val="0"/>
          <w:numId w:val="22"/>
        </w:numPr>
        <w:spacing w:before="0" w:line="360" w:lineRule="auto"/>
        <w:ind w:left="0" w:firstLine="567"/>
        <w:rPr>
          <w:rFonts w:ascii="Tahoma" w:eastAsia="Times New Roman" w:hAnsi="Tahoma" w:cs="Tahoma"/>
          <w:snapToGrid w:val="0"/>
          <w:sz w:val="22"/>
          <w:szCs w:val="22"/>
        </w:rPr>
      </w:pPr>
      <w:r w:rsidRPr="007F3C07">
        <w:rPr>
          <w:rFonts w:ascii="Tahoma" w:eastAsia="Times New Roman" w:hAnsi="Tahoma" w:cs="Tahoma"/>
          <w:snapToGrid w:val="0"/>
          <w:sz w:val="22"/>
          <w:szCs w:val="22"/>
        </w:rPr>
        <w:t>R</w:t>
      </w:r>
      <w:r w:rsidR="004250FB" w:rsidRPr="007F3C07">
        <w:rPr>
          <w:rFonts w:ascii="Tahoma" w:eastAsia="Times New Roman" w:hAnsi="Tahoma" w:cs="Tahoma"/>
          <w:snapToGrid w:val="0"/>
          <w:sz w:val="22"/>
          <w:szCs w:val="22"/>
        </w:rPr>
        <w:t>egistrų centras</w:t>
      </w:r>
      <w:r w:rsidRPr="007F3C07">
        <w:rPr>
          <w:rFonts w:ascii="Tahoma" w:eastAsia="Times New Roman" w:hAnsi="Tahoma" w:cs="Tahoma"/>
          <w:snapToGrid w:val="0"/>
          <w:sz w:val="22"/>
          <w:szCs w:val="22"/>
        </w:rPr>
        <w:t xml:space="preserve"> suteikia prieigą </w:t>
      </w:r>
      <w:r w:rsidR="00DF7575" w:rsidRPr="007F3C07">
        <w:rPr>
          <w:rFonts w:ascii="Tahoma" w:eastAsia="Times New Roman" w:hAnsi="Tahoma" w:cs="Tahoma"/>
          <w:snapToGrid w:val="0"/>
          <w:sz w:val="22"/>
          <w:szCs w:val="22"/>
        </w:rPr>
        <w:t>Ūkio subjektui</w:t>
      </w:r>
      <w:r w:rsidRPr="007F3C07">
        <w:rPr>
          <w:rFonts w:ascii="Tahoma" w:eastAsia="Times New Roman" w:hAnsi="Tahoma" w:cs="Tahoma"/>
          <w:snapToGrid w:val="0"/>
          <w:sz w:val="22"/>
          <w:szCs w:val="22"/>
        </w:rPr>
        <w:t xml:space="preserve"> prie ESPBI IS gamybinės aplinkos tik </w:t>
      </w:r>
      <w:r w:rsidR="00DF7575" w:rsidRPr="007F3C07">
        <w:rPr>
          <w:rFonts w:ascii="Tahoma" w:eastAsia="Times New Roman" w:hAnsi="Tahoma" w:cs="Tahoma"/>
          <w:snapToGrid w:val="0"/>
          <w:sz w:val="22"/>
          <w:szCs w:val="22"/>
        </w:rPr>
        <w:t>Ūkio subjekto</w:t>
      </w:r>
      <w:r w:rsidRPr="007F3C07">
        <w:rPr>
          <w:rFonts w:ascii="Tahoma" w:eastAsia="Times New Roman" w:hAnsi="Tahoma" w:cs="Tahoma"/>
          <w:snapToGrid w:val="0"/>
          <w:sz w:val="22"/>
          <w:szCs w:val="22"/>
        </w:rPr>
        <w:t xml:space="preserve"> elektroniniu paštu informavus R</w:t>
      </w:r>
      <w:r w:rsidR="004250FB" w:rsidRPr="007F3C07">
        <w:rPr>
          <w:rFonts w:ascii="Tahoma" w:eastAsia="Times New Roman" w:hAnsi="Tahoma" w:cs="Tahoma"/>
          <w:snapToGrid w:val="0"/>
          <w:sz w:val="22"/>
          <w:szCs w:val="22"/>
        </w:rPr>
        <w:t>egistrų centrą</w:t>
      </w:r>
      <w:r w:rsidRPr="007F3C07">
        <w:rPr>
          <w:rFonts w:ascii="Tahoma" w:eastAsia="Times New Roman" w:hAnsi="Tahoma" w:cs="Tahoma"/>
          <w:snapToGrid w:val="0"/>
          <w:sz w:val="22"/>
          <w:szCs w:val="22"/>
        </w:rPr>
        <w:t xml:space="preserve">, kad </w:t>
      </w:r>
      <w:r w:rsidR="00DF7575" w:rsidRPr="007F3C07">
        <w:rPr>
          <w:rFonts w:ascii="Tahoma" w:eastAsia="Times New Roman" w:hAnsi="Tahoma" w:cs="Tahoma"/>
          <w:snapToGrid w:val="0"/>
          <w:sz w:val="22"/>
          <w:szCs w:val="22"/>
        </w:rPr>
        <w:t>Ūkio subjektas</w:t>
      </w:r>
      <w:r w:rsidRPr="007F3C07">
        <w:rPr>
          <w:rFonts w:ascii="Tahoma" w:eastAsia="Times New Roman" w:hAnsi="Tahoma" w:cs="Tahoma"/>
          <w:snapToGrid w:val="0"/>
          <w:sz w:val="22"/>
          <w:szCs w:val="22"/>
        </w:rPr>
        <w:t xml:space="preserve"> yra pasireng</w:t>
      </w:r>
      <w:r w:rsidR="00DF7575" w:rsidRPr="007F3C07">
        <w:rPr>
          <w:rFonts w:ascii="Tahoma" w:eastAsia="Times New Roman" w:hAnsi="Tahoma" w:cs="Tahoma"/>
          <w:snapToGrid w:val="0"/>
          <w:sz w:val="22"/>
          <w:szCs w:val="22"/>
        </w:rPr>
        <w:t>ę</w:t>
      </w:r>
      <w:r w:rsidRPr="007F3C07">
        <w:rPr>
          <w:rFonts w:ascii="Tahoma" w:eastAsia="Times New Roman" w:hAnsi="Tahoma" w:cs="Tahoma"/>
          <w:snapToGrid w:val="0"/>
          <w:sz w:val="22"/>
          <w:szCs w:val="22"/>
        </w:rPr>
        <w:t>s teikti ir gauti duomenis į</w:t>
      </w:r>
      <w:r w:rsidR="004024FB" w:rsidRPr="007F3C07">
        <w:rPr>
          <w:rFonts w:ascii="Tahoma" w:eastAsia="Times New Roman" w:hAnsi="Tahoma" w:cs="Tahoma"/>
          <w:snapToGrid w:val="0"/>
          <w:sz w:val="22"/>
          <w:szCs w:val="22"/>
        </w:rPr>
        <w:t xml:space="preserve"> </w:t>
      </w:r>
      <w:r w:rsidRPr="007F3C07">
        <w:rPr>
          <w:rFonts w:ascii="Tahoma" w:eastAsia="Times New Roman" w:hAnsi="Tahoma" w:cs="Tahoma"/>
          <w:snapToGrid w:val="0"/>
          <w:sz w:val="22"/>
          <w:szCs w:val="22"/>
        </w:rPr>
        <w:t>/</w:t>
      </w:r>
      <w:r w:rsidR="004250FB" w:rsidRPr="007F3C07">
        <w:rPr>
          <w:rFonts w:ascii="Tahoma" w:eastAsia="Times New Roman" w:hAnsi="Tahoma" w:cs="Tahoma"/>
          <w:snapToGrid w:val="0"/>
          <w:sz w:val="22"/>
          <w:szCs w:val="22"/>
        </w:rPr>
        <w:t xml:space="preserve"> </w:t>
      </w:r>
      <w:r w:rsidRPr="007F3C07">
        <w:rPr>
          <w:rFonts w:ascii="Tahoma" w:eastAsia="Times New Roman" w:hAnsi="Tahoma" w:cs="Tahoma"/>
          <w:snapToGrid w:val="0"/>
          <w:sz w:val="22"/>
          <w:szCs w:val="22"/>
        </w:rPr>
        <w:t>iš gamybin</w:t>
      </w:r>
      <w:r w:rsidR="004250FB" w:rsidRPr="007F3C07">
        <w:rPr>
          <w:rFonts w:ascii="Tahoma" w:eastAsia="Times New Roman" w:hAnsi="Tahoma" w:cs="Tahoma"/>
          <w:snapToGrid w:val="0"/>
          <w:sz w:val="22"/>
          <w:szCs w:val="22"/>
        </w:rPr>
        <w:t>ės</w:t>
      </w:r>
      <w:r w:rsidRPr="007F3C07">
        <w:rPr>
          <w:rFonts w:ascii="Tahoma" w:eastAsia="Times New Roman" w:hAnsi="Tahoma" w:cs="Tahoma"/>
          <w:snapToGrid w:val="0"/>
          <w:sz w:val="22"/>
          <w:szCs w:val="22"/>
        </w:rPr>
        <w:t xml:space="preserve"> aplink</w:t>
      </w:r>
      <w:r w:rsidR="004250FB" w:rsidRPr="007F3C07">
        <w:rPr>
          <w:rFonts w:ascii="Tahoma" w:eastAsia="Times New Roman" w:hAnsi="Tahoma" w:cs="Tahoma"/>
          <w:snapToGrid w:val="0"/>
          <w:sz w:val="22"/>
          <w:szCs w:val="22"/>
        </w:rPr>
        <w:t>os</w:t>
      </w:r>
      <w:r w:rsidRPr="007F3C07">
        <w:rPr>
          <w:rFonts w:ascii="Tahoma" w:eastAsia="Times New Roman" w:hAnsi="Tahoma" w:cs="Tahoma"/>
          <w:snapToGrid w:val="0"/>
          <w:sz w:val="22"/>
          <w:szCs w:val="22"/>
        </w:rPr>
        <w:t>.</w:t>
      </w:r>
      <w:r w:rsidR="00834744">
        <w:rPr>
          <w:rFonts w:ascii="Tahoma" w:eastAsia="Times New Roman" w:hAnsi="Tahoma" w:cs="Tahoma"/>
          <w:snapToGrid w:val="0"/>
          <w:sz w:val="22"/>
          <w:szCs w:val="22"/>
        </w:rPr>
        <w:t xml:space="preserve"> Gamybinė aplinka konkrečiam Ūkio subjekto darbuotojui suteikiama tik išlaikius žinių patikrinimo testą.</w:t>
      </w:r>
    </w:p>
    <w:p w14:paraId="0BD5C5BA" w14:textId="4EDB98C7" w:rsidR="003F2C52" w:rsidRPr="007F3C07" w:rsidRDefault="0008281A" w:rsidP="006554A7">
      <w:pPr>
        <w:pStyle w:val="Normalnumbered1"/>
        <w:numPr>
          <w:ilvl w:val="0"/>
          <w:numId w:val="22"/>
        </w:numPr>
        <w:spacing w:before="0" w:line="360" w:lineRule="auto"/>
        <w:ind w:left="0" w:firstLine="567"/>
        <w:rPr>
          <w:rFonts w:ascii="Tahoma" w:eastAsia="Times New Roman" w:hAnsi="Tahoma" w:cs="Tahoma"/>
          <w:snapToGrid w:val="0"/>
          <w:sz w:val="22"/>
          <w:szCs w:val="22"/>
        </w:rPr>
      </w:pPr>
      <w:r w:rsidRPr="007F3C07">
        <w:rPr>
          <w:rFonts w:ascii="Tahoma" w:eastAsia="Times New Roman" w:hAnsi="Tahoma" w:cs="Tahoma"/>
          <w:snapToGrid w:val="0"/>
          <w:sz w:val="22"/>
          <w:szCs w:val="22"/>
        </w:rPr>
        <w:t xml:space="preserve">Duomenų teikimo periodiškumas – ne rečiau kaip įvykus </w:t>
      </w:r>
      <w:r w:rsidR="00F05565" w:rsidRPr="007F3C07">
        <w:rPr>
          <w:rFonts w:ascii="Tahoma" w:eastAsia="Times New Roman" w:hAnsi="Tahoma" w:cs="Tahoma"/>
          <w:snapToGrid w:val="0"/>
          <w:sz w:val="22"/>
          <w:szCs w:val="22"/>
        </w:rPr>
        <w:t>S</w:t>
      </w:r>
      <w:r w:rsidRPr="007F3C07">
        <w:rPr>
          <w:rFonts w:ascii="Tahoma" w:eastAsia="Times New Roman" w:hAnsi="Tahoma" w:cs="Tahoma"/>
          <w:snapToGrid w:val="0"/>
          <w:sz w:val="22"/>
          <w:szCs w:val="22"/>
        </w:rPr>
        <w:t>ąlygų 2 priede nurodytam įvykiui.</w:t>
      </w:r>
    </w:p>
    <w:p w14:paraId="230F2C97" w14:textId="335D8F14" w:rsidR="003D2CF4" w:rsidRPr="007F3C07" w:rsidRDefault="0008281A" w:rsidP="006554A7">
      <w:pPr>
        <w:pStyle w:val="Normalnumbered1"/>
        <w:numPr>
          <w:ilvl w:val="0"/>
          <w:numId w:val="22"/>
        </w:numPr>
        <w:spacing w:before="0" w:line="360" w:lineRule="auto"/>
        <w:ind w:left="0" w:firstLine="567"/>
        <w:rPr>
          <w:rFonts w:ascii="Tahoma" w:eastAsia="Times New Roman" w:hAnsi="Tahoma" w:cs="Tahoma"/>
          <w:snapToGrid w:val="0"/>
          <w:sz w:val="22"/>
          <w:szCs w:val="22"/>
        </w:rPr>
      </w:pPr>
      <w:r w:rsidRPr="007F3C07">
        <w:rPr>
          <w:rFonts w:ascii="Tahoma" w:eastAsia="Times New Roman" w:hAnsi="Tahoma" w:cs="Tahoma"/>
          <w:snapToGrid w:val="0"/>
          <w:sz w:val="22"/>
          <w:szCs w:val="22"/>
        </w:rPr>
        <w:t xml:space="preserve">Duomenys teikiami šifruotais ryšio kanalais naudojant: </w:t>
      </w:r>
    </w:p>
    <w:p w14:paraId="2746C151" w14:textId="5E504C48" w:rsidR="00230EF7" w:rsidRPr="007F3C07" w:rsidRDefault="00230EF7" w:rsidP="0062721C">
      <w:pPr>
        <w:pStyle w:val="Normalnumbered1"/>
        <w:numPr>
          <w:ilvl w:val="0"/>
          <w:numId w:val="0"/>
        </w:numPr>
        <w:spacing w:before="0" w:line="360" w:lineRule="auto"/>
        <w:ind w:left="720"/>
        <w:rPr>
          <w:rFonts w:ascii="Tahoma" w:eastAsia="Times New Roman" w:hAnsi="Tahoma" w:cs="Tahoma"/>
          <w:snapToGrid w:val="0"/>
          <w:sz w:val="22"/>
          <w:szCs w:val="22"/>
        </w:rPr>
      </w:pPr>
    </w:p>
    <w:tbl>
      <w:tblPr>
        <w:tblStyle w:val="TableGrid"/>
        <w:tblW w:w="0" w:type="auto"/>
        <w:tblInd w:w="567" w:type="dxa"/>
        <w:tblLook w:val="04A0" w:firstRow="1" w:lastRow="0" w:firstColumn="1" w:lastColumn="0" w:noHBand="0" w:noVBand="1"/>
      </w:tblPr>
      <w:tblGrid>
        <w:gridCol w:w="4533"/>
        <w:gridCol w:w="4529"/>
      </w:tblGrid>
      <w:tr w:rsidR="00777B60" w:rsidRPr="007F3C07" w14:paraId="178206F4" w14:textId="77777777" w:rsidTr="00777B60">
        <w:tc>
          <w:tcPr>
            <w:tcW w:w="4644" w:type="dxa"/>
          </w:tcPr>
          <w:p w14:paraId="182E634A" w14:textId="77777777" w:rsidR="00777B60" w:rsidRPr="007F3C07" w:rsidRDefault="00777B60" w:rsidP="006554A7">
            <w:pPr>
              <w:pStyle w:val="Normalnumbered1"/>
              <w:numPr>
                <w:ilvl w:val="0"/>
                <w:numId w:val="0"/>
              </w:numPr>
              <w:spacing w:before="0" w:line="360" w:lineRule="auto"/>
              <w:rPr>
                <w:rFonts w:ascii="Tahoma" w:hAnsi="Tahoma" w:cs="Tahoma"/>
                <w:sz w:val="22"/>
                <w:szCs w:val="22"/>
              </w:rPr>
            </w:pPr>
          </w:p>
        </w:tc>
        <w:tc>
          <w:tcPr>
            <w:tcW w:w="4644" w:type="dxa"/>
          </w:tcPr>
          <w:p w14:paraId="46A3DDD5" w14:textId="57443085" w:rsidR="00777B60" w:rsidRPr="007F3C07" w:rsidRDefault="0008281A" w:rsidP="006554A7">
            <w:pPr>
              <w:pStyle w:val="Normalnumbered1"/>
              <w:numPr>
                <w:ilvl w:val="0"/>
                <w:numId w:val="0"/>
              </w:numPr>
              <w:spacing w:before="0" w:line="360" w:lineRule="auto"/>
              <w:rPr>
                <w:rFonts w:ascii="Tahoma" w:hAnsi="Tahoma" w:cs="Tahoma"/>
                <w:sz w:val="22"/>
                <w:szCs w:val="22"/>
              </w:rPr>
            </w:pPr>
            <w:r w:rsidRPr="007F3C07">
              <w:rPr>
                <w:rFonts w:ascii="Tahoma" w:hAnsi="Tahoma" w:cs="Tahoma"/>
                <w:sz w:val="22"/>
                <w:szCs w:val="22"/>
              </w:rPr>
              <w:t xml:space="preserve">Taip – pažymėta, ne </w:t>
            </w:r>
            <w:r w:rsidR="00F41F1A" w:rsidRPr="007F3C07">
              <w:rPr>
                <w:rFonts w:ascii="Tahoma" w:hAnsi="Tahoma" w:cs="Tahoma"/>
                <w:sz w:val="22"/>
                <w:szCs w:val="22"/>
              </w:rPr>
              <w:t>–</w:t>
            </w:r>
            <w:r w:rsidRPr="007F3C07">
              <w:rPr>
                <w:rFonts w:ascii="Tahoma" w:hAnsi="Tahoma" w:cs="Tahoma"/>
                <w:sz w:val="22"/>
                <w:szCs w:val="22"/>
              </w:rPr>
              <w:t xml:space="preserve"> tuščia</w:t>
            </w:r>
          </w:p>
        </w:tc>
      </w:tr>
      <w:tr w:rsidR="00777B60" w:rsidRPr="007F3C07" w14:paraId="1684E514" w14:textId="77777777" w:rsidTr="00777B60">
        <w:tc>
          <w:tcPr>
            <w:tcW w:w="4644" w:type="dxa"/>
          </w:tcPr>
          <w:p w14:paraId="7251788F" w14:textId="77777777" w:rsidR="00777B60" w:rsidRPr="007F3C07" w:rsidRDefault="00777B60" w:rsidP="006554A7">
            <w:pPr>
              <w:pStyle w:val="Normalnumbered1"/>
              <w:numPr>
                <w:ilvl w:val="0"/>
                <w:numId w:val="0"/>
              </w:numPr>
              <w:spacing w:before="0" w:line="360" w:lineRule="auto"/>
              <w:rPr>
                <w:rFonts w:ascii="Tahoma" w:eastAsia="Times New Roman" w:hAnsi="Tahoma" w:cs="Tahoma"/>
                <w:snapToGrid w:val="0"/>
                <w:sz w:val="22"/>
                <w:szCs w:val="22"/>
              </w:rPr>
            </w:pPr>
            <w:r w:rsidRPr="007F3C07">
              <w:rPr>
                <w:rFonts w:ascii="Tahoma" w:eastAsia="Times New Roman" w:hAnsi="Tahoma" w:cs="Tahoma"/>
                <w:snapToGrid w:val="0"/>
                <w:sz w:val="22"/>
                <w:szCs w:val="22"/>
              </w:rPr>
              <w:t>ESPBI IS portalo programinę įrangą</w:t>
            </w:r>
            <w:r w:rsidR="00FF5ACD" w:rsidRPr="007F3C07">
              <w:rPr>
                <w:rFonts w:ascii="Tahoma" w:eastAsia="Times New Roman" w:hAnsi="Tahoma" w:cs="Tahoma"/>
                <w:snapToGrid w:val="0"/>
                <w:sz w:val="22"/>
                <w:szCs w:val="22"/>
              </w:rPr>
              <w:t>.</w:t>
            </w:r>
          </w:p>
          <w:p w14:paraId="3A8AEF73" w14:textId="77777777" w:rsidR="00777B60" w:rsidRPr="007F3C07" w:rsidRDefault="00777B60" w:rsidP="006554A7">
            <w:pPr>
              <w:pStyle w:val="Normalnumbered1"/>
              <w:numPr>
                <w:ilvl w:val="0"/>
                <w:numId w:val="0"/>
              </w:numPr>
              <w:spacing w:before="0" w:line="360" w:lineRule="auto"/>
              <w:rPr>
                <w:rFonts w:ascii="Tahoma" w:hAnsi="Tahoma" w:cs="Tahoma"/>
                <w:sz w:val="22"/>
                <w:szCs w:val="22"/>
              </w:rPr>
            </w:pPr>
          </w:p>
        </w:tc>
        <w:tc>
          <w:tcPr>
            <w:tcW w:w="4644" w:type="dxa"/>
          </w:tcPr>
          <w:p w14:paraId="7F10DF06" w14:textId="50980C4E" w:rsidR="00777B60" w:rsidRPr="007F3C07" w:rsidRDefault="00000000" w:rsidP="006554A7">
            <w:pPr>
              <w:pStyle w:val="Normalnumbered1"/>
              <w:numPr>
                <w:ilvl w:val="0"/>
                <w:numId w:val="0"/>
              </w:numPr>
              <w:spacing w:before="0" w:line="360" w:lineRule="auto"/>
              <w:rPr>
                <w:rFonts w:ascii="Tahoma" w:hAnsi="Tahoma" w:cs="Tahoma"/>
                <w:sz w:val="22"/>
                <w:szCs w:val="22"/>
              </w:rPr>
            </w:pPr>
            <w:sdt>
              <w:sdtPr>
                <w:rPr>
                  <w:rFonts w:ascii="Tahoma" w:hAnsi="Tahoma" w:cs="Tahoma"/>
                  <w:sz w:val="28"/>
                  <w:szCs w:val="28"/>
                </w:rPr>
                <w:alias w:val="Pažymėti jei registruojama per portalą"/>
                <w:tag w:val="Pažymėti jei taikoma"/>
                <w:id w:val="1064846293"/>
                <w14:checkbox>
                  <w14:checked w14:val="0"/>
                  <w14:checkedState w14:val="2612" w14:font="MS Gothic"/>
                  <w14:uncheckedState w14:val="2610" w14:font="MS Gothic"/>
                </w14:checkbox>
              </w:sdtPr>
              <w:sdtContent>
                <w:r w:rsidR="00801041">
                  <w:rPr>
                    <w:rFonts w:ascii="MS Gothic" w:eastAsia="MS Gothic" w:hAnsi="MS Gothic" w:cs="Tahoma" w:hint="eastAsia"/>
                    <w:sz w:val="28"/>
                    <w:szCs w:val="28"/>
                  </w:rPr>
                  <w:t>☐</w:t>
                </w:r>
              </w:sdtContent>
            </w:sdt>
          </w:p>
          <w:p w14:paraId="4548D7A0" w14:textId="77777777" w:rsidR="00777B60" w:rsidRPr="007F3C07" w:rsidRDefault="00777B60" w:rsidP="006554A7">
            <w:pPr>
              <w:pStyle w:val="Normalnumbered1"/>
              <w:numPr>
                <w:ilvl w:val="0"/>
                <w:numId w:val="0"/>
              </w:numPr>
              <w:spacing w:before="0" w:line="360" w:lineRule="auto"/>
              <w:rPr>
                <w:rFonts w:ascii="Tahoma" w:hAnsi="Tahoma" w:cs="Tahoma"/>
                <w:sz w:val="22"/>
                <w:szCs w:val="22"/>
              </w:rPr>
            </w:pPr>
          </w:p>
        </w:tc>
      </w:tr>
      <w:tr w:rsidR="00777B60" w:rsidRPr="007F3C07" w14:paraId="1671D1A6" w14:textId="77777777" w:rsidTr="00777B60">
        <w:tc>
          <w:tcPr>
            <w:tcW w:w="4644" w:type="dxa"/>
          </w:tcPr>
          <w:p w14:paraId="0354DC7A" w14:textId="3C34D15F" w:rsidR="00777B60" w:rsidRPr="00A5709E" w:rsidRDefault="00FF5ACD" w:rsidP="006554A7">
            <w:pPr>
              <w:pStyle w:val="Normalnumbered1"/>
              <w:numPr>
                <w:ilvl w:val="0"/>
                <w:numId w:val="0"/>
              </w:numPr>
              <w:spacing w:before="0" w:line="360" w:lineRule="auto"/>
              <w:rPr>
                <w:rFonts w:ascii="Tahoma" w:hAnsi="Tahoma" w:cs="Tahoma"/>
                <w:sz w:val="22"/>
                <w:szCs w:val="22"/>
              </w:rPr>
            </w:pPr>
            <w:r w:rsidRPr="007F3C07">
              <w:rPr>
                <w:rFonts w:ascii="Tahoma" w:eastAsia="Times New Roman" w:hAnsi="Tahoma" w:cs="Tahoma"/>
                <w:snapToGrid w:val="0"/>
                <w:sz w:val="22"/>
                <w:szCs w:val="22"/>
              </w:rPr>
              <w:t>T</w:t>
            </w:r>
            <w:r w:rsidR="00777B60" w:rsidRPr="007F3C07">
              <w:rPr>
                <w:rFonts w:ascii="Tahoma" w:eastAsia="Times New Roman" w:hAnsi="Tahoma" w:cs="Tahoma"/>
                <w:snapToGrid w:val="0"/>
                <w:sz w:val="22"/>
                <w:szCs w:val="22"/>
              </w:rPr>
              <w:t>inklin</w:t>
            </w:r>
            <w:r w:rsidR="00F41F1A" w:rsidRPr="007F3C07">
              <w:rPr>
                <w:rFonts w:ascii="Tahoma" w:eastAsia="Times New Roman" w:hAnsi="Tahoma" w:cs="Tahoma"/>
                <w:snapToGrid w:val="0"/>
                <w:sz w:val="22"/>
                <w:szCs w:val="22"/>
              </w:rPr>
              <w:t>ę</w:t>
            </w:r>
            <w:r w:rsidR="00777B60" w:rsidRPr="007F3C07">
              <w:rPr>
                <w:rFonts w:ascii="Tahoma" w:eastAsia="Times New Roman" w:hAnsi="Tahoma" w:cs="Tahoma"/>
                <w:snapToGrid w:val="0"/>
                <w:sz w:val="22"/>
                <w:szCs w:val="22"/>
              </w:rPr>
              <w:t xml:space="preserve"> sąsaj</w:t>
            </w:r>
            <w:r w:rsidR="00F41F1A" w:rsidRPr="007F3C07">
              <w:rPr>
                <w:rFonts w:ascii="Tahoma" w:eastAsia="Times New Roman" w:hAnsi="Tahoma" w:cs="Tahoma"/>
                <w:snapToGrid w:val="0"/>
                <w:sz w:val="22"/>
                <w:szCs w:val="22"/>
              </w:rPr>
              <w:t>ą</w:t>
            </w:r>
            <w:r w:rsidR="00777B60" w:rsidRPr="007F3C07">
              <w:rPr>
                <w:rFonts w:ascii="Tahoma" w:eastAsia="Times New Roman" w:hAnsi="Tahoma" w:cs="Tahoma"/>
                <w:snapToGrid w:val="0"/>
                <w:sz w:val="22"/>
                <w:szCs w:val="22"/>
              </w:rPr>
              <w:t xml:space="preserve"> (angl. </w:t>
            </w:r>
            <w:r w:rsidR="00777B60" w:rsidRPr="007F3C07">
              <w:rPr>
                <w:rFonts w:ascii="Tahoma" w:eastAsia="Times New Roman" w:hAnsi="Tahoma" w:cs="Tahoma"/>
                <w:i/>
                <w:snapToGrid w:val="0"/>
                <w:sz w:val="22"/>
                <w:szCs w:val="22"/>
              </w:rPr>
              <w:t>Web Service</w:t>
            </w:r>
            <w:r w:rsidR="00777B60" w:rsidRPr="007F3C07">
              <w:rPr>
                <w:rFonts w:ascii="Tahoma" w:eastAsia="Times New Roman" w:hAnsi="Tahoma" w:cs="Tahoma"/>
                <w:snapToGrid w:val="0"/>
                <w:sz w:val="22"/>
                <w:szCs w:val="22"/>
              </w:rPr>
              <w:t>),</w:t>
            </w:r>
            <w:r w:rsidRPr="007F3C07">
              <w:rPr>
                <w:rFonts w:ascii="Tahoma" w:eastAsia="Times New Roman" w:hAnsi="Tahoma" w:cs="Tahoma"/>
                <w:snapToGrid w:val="0"/>
                <w:sz w:val="22"/>
                <w:szCs w:val="22"/>
              </w:rPr>
              <w:t xml:space="preserve"> kai</w:t>
            </w:r>
            <w:r w:rsidR="00777B60" w:rsidRPr="007F3C07">
              <w:rPr>
                <w:rFonts w:ascii="Tahoma" w:eastAsia="Times New Roman" w:hAnsi="Tahoma" w:cs="Tahoma"/>
                <w:snapToGrid w:val="0"/>
                <w:sz w:val="22"/>
                <w:szCs w:val="22"/>
              </w:rPr>
              <w:t xml:space="preserve"> </w:t>
            </w:r>
            <w:r w:rsidR="00DF7575" w:rsidRPr="007F3C07">
              <w:rPr>
                <w:rFonts w:ascii="Tahoma" w:eastAsia="Times New Roman" w:hAnsi="Tahoma" w:cs="Tahoma"/>
                <w:snapToGrid w:val="0"/>
                <w:sz w:val="22"/>
                <w:szCs w:val="22"/>
              </w:rPr>
              <w:t>Ūkio subjektas</w:t>
            </w:r>
            <w:r w:rsidR="00777B60" w:rsidRPr="00A5709E">
              <w:rPr>
                <w:rFonts w:ascii="Tahoma" w:eastAsia="Times New Roman" w:hAnsi="Tahoma" w:cs="Tahoma"/>
                <w:snapToGrid w:val="0"/>
                <w:sz w:val="22"/>
                <w:szCs w:val="22"/>
              </w:rPr>
              <w:t xml:space="preserve"> turi savo informacinę sistemą. </w:t>
            </w:r>
          </w:p>
        </w:tc>
        <w:tc>
          <w:tcPr>
            <w:tcW w:w="4644" w:type="dxa"/>
          </w:tcPr>
          <w:p w14:paraId="699AEE3D" w14:textId="20AEB266" w:rsidR="00777B60" w:rsidRPr="007F3C07" w:rsidRDefault="00000000" w:rsidP="006554A7">
            <w:pPr>
              <w:pStyle w:val="Normalnumbered1"/>
              <w:numPr>
                <w:ilvl w:val="0"/>
                <w:numId w:val="0"/>
              </w:numPr>
              <w:spacing w:before="0" w:line="360" w:lineRule="auto"/>
              <w:rPr>
                <w:rFonts w:ascii="Tahoma" w:hAnsi="Tahoma" w:cs="Tahoma"/>
                <w:sz w:val="22"/>
                <w:szCs w:val="22"/>
              </w:rPr>
            </w:pPr>
            <w:sdt>
              <w:sdtPr>
                <w:rPr>
                  <w:rFonts w:ascii="Tahoma" w:hAnsi="Tahoma" w:cs="Tahoma"/>
                  <w:sz w:val="28"/>
                  <w:szCs w:val="28"/>
                </w:rPr>
                <w:alias w:val="Pažymėti jei registruojama per portalą"/>
                <w:tag w:val="Pažymėti jei taikoma"/>
                <w:id w:val="2137364731"/>
                <w14:checkbox>
                  <w14:checked w14:val="0"/>
                  <w14:checkedState w14:val="2612" w14:font="MS Gothic"/>
                  <w14:uncheckedState w14:val="2610" w14:font="MS Gothic"/>
                </w14:checkbox>
              </w:sdtPr>
              <w:sdtContent>
                <w:r w:rsidR="00801041">
                  <w:rPr>
                    <w:rFonts w:ascii="MS Gothic" w:eastAsia="MS Gothic" w:hAnsi="MS Gothic" w:cs="Tahoma" w:hint="eastAsia"/>
                    <w:sz w:val="28"/>
                    <w:szCs w:val="28"/>
                  </w:rPr>
                  <w:t>☐</w:t>
                </w:r>
              </w:sdtContent>
            </w:sdt>
          </w:p>
          <w:p w14:paraId="77B283A9" w14:textId="77777777" w:rsidR="00777B60" w:rsidRPr="007F3C07" w:rsidRDefault="00777B60" w:rsidP="006554A7">
            <w:pPr>
              <w:pStyle w:val="Normalnumbered1"/>
              <w:numPr>
                <w:ilvl w:val="0"/>
                <w:numId w:val="0"/>
              </w:numPr>
              <w:spacing w:before="0" w:line="360" w:lineRule="auto"/>
              <w:rPr>
                <w:rFonts w:ascii="Tahoma" w:hAnsi="Tahoma" w:cs="Tahoma"/>
                <w:sz w:val="22"/>
                <w:szCs w:val="22"/>
              </w:rPr>
            </w:pPr>
          </w:p>
        </w:tc>
      </w:tr>
    </w:tbl>
    <w:p w14:paraId="6011D8D9" w14:textId="60870175" w:rsidR="000F35C0" w:rsidRPr="007F3C07" w:rsidRDefault="000F35C0" w:rsidP="006554A7">
      <w:pPr>
        <w:pStyle w:val="Normalnumbered1"/>
        <w:numPr>
          <w:ilvl w:val="0"/>
          <w:numId w:val="0"/>
        </w:numPr>
        <w:spacing w:before="0" w:line="360" w:lineRule="auto"/>
        <w:rPr>
          <w:rFonts w:ascii="Tahoma" w:eastAsia="Times New Roman" w:hAnsi="Tahoma" w:cs="Tahoma"/>
          <w:snapToGrid w:val="0"/>
          <w:sz w:val="22"/>
          <w:szCs w:val="22"/>
        </w:rPr>
      </w:pPr>
    </w:p>
    <w:tbl>
      <w:tblPr>
        <w:tblW w:w="9634" w:type="dxa"/>
        <w:tblLayout w:type="fixed"/>
        <w:tblLook w:val="0000" w:firstRow="0" w:lastRow="0" w:firstColumn="0" w:lastColumn="0" w:noHBand="0" w:noVBand="0"/>
      </w:tblPr>
      <w:tblGrid>
        <w:gridCol w:w="4817"/>
        <w:gridCol w:w="4817"/>
      </w:tblGrid>
      <w:tr w:rsidR="00D75498" w:rsidRPr="00B60B92" w14:paraId="67E0B4D4" w14:textId="77777777" w:rsidTr="00936825">
        <w:trPr>
          <w:cantSplit/>
        </w:trPr>
        <w:tc>
          <w:tcPr>
            <w:tcW w:w="4817" w:type="dxa"/>
          </w:tcPr>
          <w:p w14:paraId="4FF70A13" w14:textId="77777777" w:rsidR="00D75498" w:rsidRPr="00B60B92" w:rsidRDefault="00D75498" w:rsidP="00936825">
            <w:pPr>
              <w:tabs>
                <w:tab w:val="left" w:pos="0"/>
              </w:tabs>
              <w:spacing w:line="247" w:lineRule="auto"/>
              <w:ind w:left="-105"/>
              <w:jc w:val="center"/>
              <w:rPr>
                <w:rFonts w:ascii="Tahoma" w:hAnsi="Tahoma" w:cs="Tahoma"/>
                <w:b/>
                <w:bCs/>
                <w:spacing w:val="-4"/>
                <w:sz w:val="22"/>
                <w:szCs w:val="22"/>
                <w:lang w:val="lt-LT"/>
              </w:rPr>
            </w:pPr>
          </w:p>
        </w:tc>
        <w:tc>
          <w:tcPr>
            <w:tcW w:w="4817" w:type="dxa"/>
          </w:tcPr>
          <w:p w14:paraId="534A63BA" w14:textId="77777777" w:rsidR="00D75498" w:rsidRPr="00B60B92" w:rsidRDefault="00D75498" w:rsidP="00936825">
            <w:pPr>
              <w:pStyle w:val="BodyText"/>
              <w:jc w:val="center"/>
              <w:rPr>
                <w:rFonts w:ascii="Tahoma" w:hAnsi="Tahoma" w:cs="Tahoma"/>
                <w:szCs w:val="22"/>
                <w:lang w:val="lt-LT"/>
              </w:rPr>
            </w:pPr>
          </w:p>
        </w:tc>
      </w:tr>
      <w:tr w:rsidR="00D75498" w:rsidRPr="00B60B92" w14:paraId="7C84319C" w14:textId="77777777" w:rsidTr="00936825">
        <w:trPr>
          <w:cantSplit/>
        </w:trPr>
        <w:tc>
          <w:tcPr>
            <w:tcW w:w="4817" w:type="dxa"/>
          </w:tcPr>
          <w:p w14:paraId="32861630" w14:textId="77777777" w:rsidR="00D75498" w:rsidRPr="00B60B92" w:rsidRDefault="00D75498" w:rsidP="00936825">
            <w:pPr>
              <w:tabs>
                <w:tab w:val="left" w:pos="0"/>
              </w:tabs>
              <w:spacing w:line="247" w:lineRule="auto"/>
              <w:ind w:left="-105"/>
              <w:jc w:val="center"/>
              <w:rPr>
                <w:rFonts w:ascii="Tahoma" w:hAnsi="Tahoma" w:cs="Tahoma"/>
                <w:b/>
                <w:spacing w:val="-4"/>
                <w:sz w:val="22"/>
                <w:szCs w:val="22"/>
                <w:lang w:val="lt-LT"/>
              </w:rPr>
            </w:pPr>
            <w:r w:rsidRPr="00B60B92">
              <w:rPr>
                <w:rFonts w:ascii="Tahoma" w:hAnsi="Tahoma" w:cs="Tahoma"/>
                <w:b/>
                <w:bCs/>
                <w:spacing w:val="-4"/>
                <w:sz w:val="22"/>
                <w:szCs w:val="22"/>
                <w:lang w:val="lt-LT"/>
              </w:rPr>
              <w:t>Valstybės įmonė Registrų centras</w:t>
            </w:r>
          </w:p>
        </w:tc>
        <w:tc>
          <w:tcPr>
            <w:tcW w:w="4817" w:type="dxa"/>
          </w:tcPr>
          <w:p w14:paraId="5D0DFBDD" w14:textId="77777777" w:rsidR="00D75498" w:rsidRPr="00B60B92" w:rsidRDefault="00000000" w:rsidP="00936825">
            <w:pPr>
              <w:pStyle w:val="BodyText"/>
              <w:jc w:val="center"/>
              <w:rPr>
                <w:rFonts w:ascii="Tahoma" w:hAnsi="Tahoma" w:cs="Tahoma"/>
                <w:szCs w:val="22"/>
                <w:lang w:val="lt-LT"/>
              </w:rPr>
            </w:pPr>
            <w:sdt>
              <w:sdtPr>
                <w:rPr>
                  <w:rStyle w:val="Tahoma11bold"/>
                </w:rPr>
                <w:alias w:val="SPĮ pavadinimas"/>
                <w:tag w:val=""/>
                <w:id w:val="-830903105"/>
                <w:placeholder>
                  <w:docPart w:val="8F0CB6B31DF549719D42E2955D73FD65"/>
                </w:placeholder>
                <w:showingPlcHdr/>
                <w:dataBinding w:prefixMappings="xmlns:ns0='http://schemas.openxmlformats.org/officeDocument/2006/extended-properties' " w:xpath="/ns0:Properties[1]/ns0:Company[1]" w:storeItemID="{6668398D-A668-4E3E-A5EB-62B293D839F1}"/>
                <w:text/>
              </w:sdtPr>
              <w:sdtEndPr>
                <w:rPr>
                  <w:rStyle w:val="Stilius10"/>
                  <w:rFonts w:ascii="Times New Roman" w:hAnsi="Times New Roman" w:cs="Tahoma"/>
                  <w:sz w:val="24"/>
                  <w:szCs w:val="22"/>
                  <w:lang w:val="lt-LT"/>
                </w:rPr>
              </w:sdtEndPr>
              <w:sdtContent>
                <w:r w:rsidR="00D75498" w:rsidRPr="00B60B92">
                  <w:rPr>
                    <w:rStyle w:val="PlaceholderText"/>
                    <w:rFonts w:ascii="Tahoma" w:hAnsi="Tahoma" w:cs="Tahoma"/>
                    <w:color w:val="FF0000"/>
                    <w:szCs w:val="22"/>
                    <w:lang w:val="lt-LT"/>
                  </w:rPr>
                  <w:t xml:space="preserve">[įveskite </w:t>
                </w:r>
                <w:r w:rsidR="00D75498">
                  <w:rPr>
                    <w:rStyle w:val="PlaceholderText"/>
                    <w:rFonts w:ascii="Tahoma" w:hAnsi="Tahoma" w:cs="Tahoma"/>
                    <w:color w:val="FF0000"/>
                    <w:szCs w:val="22"/>
                    <w:lang w:val="lt-LT"/>
                  </w:rPr>
                  <w:t>SPĮ</w:t>
                </w:r>
                <w:r w:rsidR="00D75498" w:rsidRPr="00B60B92">
                  <w:rPr>
                    <w:rStyle w:val="PlaceholderText"/>
                    <w:rFonts w:ascii="Tahoma" w:hAnsi="Tahoma" w:cs="Tahoma"/>
                    <w:color w:val="FF0000"/>
                    <w:szCs w:val="22"/>
                    <w:lang w:val="lt-LT"/>
                  </w:rPr>
                  <w:t xml:space="preserve"> pavadinimą]</w:t>
                </w:r>
              </w:sdtContent>
            </w:sdt>
          </w:p>
        </w:tc>
      </w:tr>
      <w:tr w:rsidR="00D75498" w:rsidRPr="00B60B92" w14:paraId="10749B6F" w14:textId="77777777" w:rsidTr="00936825">
        <w:trPr>
          <w:cantSplit/>
        </w:trPr>
        <w:tc>
          <w:tcPr>
            <w:tcW w:w="4817" w:type="dxa"/>
          </w:tcPr>
          <w:p w14:paraId="76703630" w14:textId="77777777" w:rsidR="00D75498" w:rsidRPr="00B60B92" w:rsidRDefault="00D75498" w:rsidP="00936825">
            <w:pPr>
              <w:tabs>
                <w:tab w:val="left" w:pos="738"/>
              </w:tabs>
              <w:spacing w:line="247" w:lineRule="auto"/>
              <w:ind w:left="-113"/>
              <w:jc w:val="both"/>
              <w:rPr>
                <w:rFonts w:ascii="Tahoma" w:hAnsi="Tahoma" w:cs="Tahoma"/>
                <w:spacing w:val="-4"/>
                <w:sz w:val="22"/>
                <w:szCs w:val="22"/>
                <w:lang w:val="lt-LT"/>
              </w:rPr>
            </w:pPr>
          </w:p>
        </w:tc>
        <w:tc>
          <w:tcPr>
            <w:tcW w:w="4817" w:type="dxa"/>
          </w:tcPr>
          <w:p w14:paraId="49DBCDD7" w14:textId="77777777" w:rsidR="00D75498" w:rsidRPr="00B60B92" w:rsidRDefault="00D75498" w:rsidP="00936825">
            <w:pPr>
              <w:pStyle w:val="BodyText"/>
              <w:rPr>
                <w:rFonts w:ascii="Tahoma" w:hAnsi="Tahoma" w:cs="Tahoma"/>
                <w:szCs w:val="22"/>
                <w:lang w:val="lt-LT"/>
              </w:rPr>
            </w:pPr>
          </w:p>
        </w:tc>
      </w:tr>
      <w:tr w:rsidR="00D75498" w:rsidRPr="00B60B92" w14:paraId="66D8DC57" w14:textId="77777777" w:rsidTr="00936825">
        <w:trPr>
          <w:cantSplit/>
          <w:trHeight w:val="790"/>
        </w:trPr>
        <w:tc>
          <w:tcPr>
            <w:tcW w:w="4817" w:type="dxa"/>
          </w:tcPr>
          <w:p w14:paraId="22B571FC" w14:textId="5B45EE94" w:rsidR="00D75498" w:rsidRDefault="00E3606C" w:rsidP="00801041">
            <w:pPr>
              <w:jc w:val="center"/>
            </w:pPr>
            <w:r>
              <w:rPr>
                <w:rStyle w:val="ui-provider"/>
                <w:rFonts w:ascii="Tahoma" w:hAnsi="Tahoma" w:cs="Tahoma"/>
                <w:sz w:val="22"/>
                <w:szCs w:val="22"/>
              </w:rPr>
              <w:t>Verslo klientų</w:t>
            </w:r>
            <w:r w:rsidR="00B70F0F">
              <w:rPr>
                <w:rStyle w:val="ui-provider"/>
                <w:rFonts w:ascii="Tahoma" w:hAnsi="Tahoma" w:cs="Tahoma"/>
                <w:sz w:val="22"/>
                <w:szCs w:val="22"/>
              </w:rPr>
              <w:t xml:space="preserve"> skyriaus</w:t>
            </w:r>
          </w:p>
          <w:p w14:paraId="3480C327" w14:textId="43D89A70" w:rsidR="00A13332" w:rsidRDefault="00A13332" w:rsidP="00801041">
            <w:pPr>
              <w:spacing w:line="276" w:lineRule="auto"/>
              <w:jc w:val="center"/>
              <w:rPr>
                <w:rStyle w:val="ui-provider"/>
                <w:rFonts w:ascii="Tahoma" w:hAnsi="Tahoma" w:cs="Tahoma"/>
                <w:sz w:val="22"/>
                <w:szCs w:val="22"/>
              </w:rPr>
            </w:pPr>
            <w:r w:rsidRPr="006917B3">
              <w:rPr>
                <w:rStyle w:val="ui-provider"/>
                <w:rFonts w:ascii="Tahoma" w:hAnsi="Tahoma" w:cs="Tahoma"/>
                <w:sz w:val="22"/>
                <w:szCs w:val="22"/>
              </w:rPr>
              <w:t xml:space="preserve">Verslo klientų </w:t>
            </w:r>
            <w:r w:rsidR="00E3606C">
              <w:rPr>
                <w:rStyle w:val="ui-provider"/>
                <w:rFonts w:ascii="Tahoma" w:hAnsi="Tahoma" w:cs="Tahoma"/>
                <w:sz w:val="22"/>
                <w:szCs w:val="22"/>
              </w:rPr>
              <w:t>sutarčių grupės vadovas</w:t>
            </w:r>
          </w:p>
          <w:p w14:paraId="2CDA3173" w14:textId="6DC5ED2F" w:rsidR="00134FAE" w:rsidRPr="00B60B92" w:rsidRDefault="00E3606C" w:rsidP="00801041">
            <w:pPr>
              <w:jc w:val="center"/>
              <w:rPr>
                <w:rFonts w:ascii="Tahoma" w:hAnsi="Tahoma" w:cs="Tahoma"/>
                <w:sz w:val="22"/>
                <w:szCs w:val="22"/>
                <w:lang w:val="lt-LT"/>
              </w:rPr>
            </w:pPr>
            <w:r>
              <w:rPr>
                <w:rStyle w:val="ui-provider"/>
                <w:rFonts w:ascii="Tahoma" w:hAnsi="Tahoma" w:cs="Tahoma"/>
                <w:sz w:val="22"/>
                <w:szCs w:val="22"/>
              </w:rPr>
              <w:t>Motiejus Nėnius</w:t>
            </w:r>
          </w:p>
        </w:tc>
        <w:tc>
          <w:tcPr>
            <w:tcW w:w="4817" w:type="dxa"/>
          </w:tcPr>
          <w:p w14:paraId="49A7CE76" w14:textId="77777777" w:rsidR="00D75498" w:rsidRPr="00B60B92" w:rsidRDefault="00000000" w:rsidP="00936825">
            <w:pPr>
              <w:tabs>
                <w:tab w:val="left" w:pos="1676"/>
              </w:tabs>
              <w:jc w:val="center"/>
              <w:rPr>
                <w:rFonts w:ascii="Tahoma" w:hAnsi="Tahoma" w:cs="Tahoma"/>
                <w:sz w:val="22"/>
                <w:szCs w:val="22"/>
                <w:lang w:val="lt-LT"/>
              </w:rPr>
            </w:pPr>
            <w:sdt>
              <w:sdtPr>
                <w:rPr>
                  <w:rStyle w:val="Tahoma11"/>
                </w:rPr>
                <w:alias w:val="Vadovas"/>
                <w:tag w:val=""/>
                <w:id w:val="1788005497"/>
                <w:placeholder>
                  <w:docPart w:val="38FC3F80B7E949C2A51355B69452A32E"/>
                </w:placeholder>
                <w:showingPlcHdr/>
                <w:dataBinding w:prefixMappings="xmlns:ns0='http://schemas.openxmlformats.org/officeDocument/2006/extended-properties' " w:xpath="/ns0:Properties[1]/ns0:Manager[1]" w:storeItemID="{6668398D-A668-4E3E-A5EB-62B293D839F1}"/>
                <w:text/>
              </w:sdtPr>
              <w:sdtEndPr>
                <w:rPr>
                  <w:rStyle w:val="DefaultParagraphFont"/>
                  <w:rFonts w:ascii="Times New Roman" w:hAnsi="Times New Roman" w:cs="Tahoma"/>
                  <w:sz w:val="24"/>
                  <w:szCs w:val="22"/>
                  <w:lang w:val="lt-LT"/>
                </w:rPr>
              </w:sdtEndPr>
              <w:sdtContent>
                <w:r w:rsidR="00D75498" w:rsidRPr="006D2BAC">
                  <w:rPr>
                    <w:rStyle w:val="PlaceholderText"/>
                    <w:rFonts w:ascii="Tahoma" w:hAnsi="Tahoma" w:cs="Tahoma"/>
                    <w:color w:val="FF0000"/>
                    <w:sz w:val="22"/>
                    <w:szCs w:val="22"/>
                  </w:rPr>
                  <w:t>[įveskite SPĮ atstovo (sutartį pasirašančio asmens) pareigas, vardą, pavardę]</w:t>
                </w:r>
              </w:sdtContent>
            </w:sdt>
          </w:p>
          <w:p w14:paraId="45A85BDC" w14:textId="77777777" w:rsidR="00D75498" w:rsidRPr="00B60B92" w:rsidRDefault="00D75498" w:rsidP="00936825">
            <w:pPr>
              <w:rPr>
                <w:rFonts w:ascii="Tahoma" w:hAnsi="Tahoma" w:cs="Tahoma"/>
                <w:sz w:val="22"/>
                <w:szCs w:val="22"/>
                <w:lang w:val="lt-LT"/>
              </w:rPr>
            </w:pPr>
          </w:p>
        </w:tc>
      </w:tr>
      <w:tr w:rsidR="00D75498" w:rsidRPr="00B60B92" w14:paraId="073CC98F" w14:textId="77777777" w:rsidTr="00936825">
        <w:trPr>
          <w:cantSplit/>
          <w:trHeight w:val="790"/>
        </w:trPr>
        <w:tc>
          <w:tcPr>
            <w:tcW w:w="4817" w:type="dxa"/>
          </w:tcPr>
          <w:p w14:paraId="2889D225" w14:textId="77777777" w:rsidR="00D75498" w:rsidRPr="00B60B92" w:rsidRDefault="00D75498" w:rsidP="00936825">
            <w:pPr>
              <w:jc w:val="center"/>
              <w:rPr>
                <w:rFonts w:ascii="Tahoma" w:hAnsi="Tahoma" w:cs="Tahoma"/>
                <w:sz w:val="22"/>
                <w:szCs w:val="22"/>
                <w:lang w:val="lt-LT"/>
              </w:rPr>
            </w:pPr>
          </w:p>
          <w:p w14:paraId="4A4F956E" w14:textId="77777777" w:rsidR="00D75498" w:rsidRPr="00B60B92" w:rsidRDefault="00D75498" w:rsidP="00936825">
            <w:pPr>
              <w:jc w:val="center"/>
              <w:rPr>
                <w:rFonts w:ascii="Tahoma" w:hAnsi="Tahoma" w:cs="Tahoma"/>
                <w:sz w:val="22"/>
                <w:szCs w:val="22"/>
                <w:lang w:val="lt-LT"/>
              </w:rPr>
            </w:pPr>
            <w:r w:rsidRPr="00B60B92">
              <w:rPr>
                <w:rFonts w:ascii="Tahoma" w:hAnsi="Tahoma" w:cs="Tahoma"/>
                <w:sz w:val="22"/>
                <w:szCs w:val="22"/>
                <w:lang w:val="lt-LT"/>
              </w:rPr>
              <w:t>_____________________________</w:t>
            </w:r>
          </w:p>
          <w:p w14:paraId="6A247B71" w14:textId="77777777" w:rsidR="00D75498" w:rsidRPr="00870AD7" w:rsidRDefault="00D75498" w:rsidP="00936825">
            <w:pPr>
              <w:jc w:val="center"/>
              <w:rPr>
                <w:rFonts w:ascii="Tahoma" w:hAnsi="Tahoma" w:cs="Tahoma"/>
                <w:sz w:val="18"/>
                <w:szCs w:val="18"/>
                <w:lang w:val="lt-LT"/>
              </w:rPr>
            </w:pPr>
            <w:r w:rsidRPr="00870AD7">
              <w:rPr>
                <w:rFonts w:ascii="Tahoma" w:hAnsi="Tahoma" w:cs="Tahoma"/>
                <w:sz w:val="18"/>
                <w:szCs w:val="18"/>
                <w:lang w:val="lt-LT"/>
              </w:rPr>
              <w:t>(Parašas)</w:t>
            </w:r>
          </w:p>
          <w:p w14:paraId="14A0A021" w14:textId="77777777" w:rsidR="00D75498" w:rsidRPr="00B60B92" w:rsidRDefault="00D75498" w:rsidP="00936825">
            <w:pPr>
              <w:jc w:val="right"/>
              <w:rPr>
                <w:rFonts w:ascii="Tahoma" w:hAnsi="Tahoma" w:cs="Tahoma"/>
                <w:sz w:val="22"/>
                <w:szCs w:val="22"/>
                <w:lang w:val="lt-LT"/>
              </w:rPr>
            </w:pPr>
            <w:r w:rsidRPr="00B60B92">
              <w:rPr>
                <w:rFonts w:ascii="Tahoma" w:hAnsi="Tahoma" w:cs="Tahoma"/>
                <w:sz w:val="22"/>
                <w:szCs w:val="22"/>
                <w:lang w:val="lt-LT"/>
              </w:rPr>
              <w:t>A.V.</w:t>
            </w:r>
          </w:p>
        </w:tc>
        <w:tc>
          <w:tcPr>
            <w:tcW w:w="4817" w:type="dxa"/>
          </w:tcPr>
          <w:p w14:paraId="712BD20D" w14:textId="77777777" w:rsidR="00D75498" w:rsidRPr="00B60B92" w:rsidRDefault="00D75498" w:rsidP="00936825">
            <w:pPr>
              <w:jc w:val="center"/>
              <w:rPr>
                <w:rFonts w:ascii="Tahoma" w:hAnsi="Tahoma" w:cs="Tahoma"/>
                <w:sz w:val="22"/>
                <w:szCs w:val="22"/>
                <w:lang w:val="lt-LT"/>
              </w:rPr>
            </w:pPr>
          </w:p>
          <w:p w14:paraId="3926222D" w14:textId="77777777" w:rsidR="00D75498" w:rsidRPr="00B60B92" w:rsidRDefault="00D75498" w:rsidP="00936825">
            <w:pPr>
              <w:jc w:val="center"/>
              <w:rPr>
                <w:rFonts w:ascii="Tahoma" w:hAnsi="Tahoma" w:cs="Tahoma"/>
                <w:sz w:val="22"/>
                <w:szCs w:val="22"/>
                <w:lang w:val="lt-LT"/>
              </w:rPr>
            </w:pPr>
            <w:r w:rsidRPr="00B60B92">
              <w:rPr>
                <w:rFonts w:ascii="Tahoma" w:hAnsi="Tahoma" w:cs="Tahoma"/>
                <w:sz w:val="22"/>
                <w:szCs w:val="22"/>
                <w:lang w:val="lt-LT"/>
              </w:rPr>
              <w:t>____________________________</w:t>
            </w:r>
          </w:p>
          <w:p w14:paraId="06F9F018" w14:textId="77777777" w:rsidR="00D75498" w:rsidRPr="00870AD7" w:rsidRDefault="00D75498" w:rsidP="00936825">
            <w:pPr>
              <w:jc w:val="center"/>
              <w:rPr>
                <w:rFonts w:ascii="Tahoma" w:hAnsi="Tahoma" w:cs="Tahoma"/>
                <w:sz w:val="18"/>
                <w:szCs w:val="18"/>
                <w:lang w:val="lt-LT"/>
              </w:rPr>
            </w:pPr>
            <w:r w:rsidRPr="00870AD7">
              <w:rPr>
                <w:rFonts w:ascii="Tahoma" w:hAnsi="Tahoma" w:cs="Tahoma"/>
                <w:sz w:val="18"/>
                <w:szCs w:val="18"/>
                <w:lang w:val="lt-LT"/>
              </w:rPr>
              <w:t>(Parašas)</w:t>
            </w:r>
          </w:p>
          <w:p w14:paraId="3D7C70BB" w14:textId="77777777" w:rsidR="00D75498" w:rsidRPr="00B60B92" w:rsidRDefault="00D75498" w:rsidP="00936825">
            <w:pPr>
              <w:ind w:firstLine="3996"/>
              <w:rPr>
                <w:rFonts w:ascii="Tahoma" w:hAnsi="Tahoma" w:cs="Tahoma"/>
                <w:sz w:val="22"/>
                <w:szCs w:val="22"/>
                <w:lang w:val="lt-LT"/>
              </w:rPr>
            </w:pPr>
            <w:r w:rsidRPr="00B60B92">
              <w:rPr>
                <w:rFonts w:ascii="Tahoma" w:hAnsi="Tahoma" w:cs="Tahoma"/>
                <w:sz w:val="22"/>
                <w:szCs w:val="22"/>
                <w:lang w:val="lt-LT"/>
              </w:rPr>
              <w:t>A.V.*</w:t>
            </w:r>
          </w:p>
          <w:p w14:paraId="69FD8F9F" w14:textId="77777777" w:rsidR="00D75498" w:rsidRDefault="00D75498" w:rsidP="00936825">
            <w:pPr>
              <w:jc w:val="both"/>
              <w:rPr>
                <w:rFonts w:ascii="Tahoma" w:hAnsi="Tahoma" w:cs="Tahoma"/>
                <w:sz w:val="22"/>
                <w:szCs w:val="22"/>
                <w:lang w:val="lt-LT"/>
              </w:rPr>
            </w:pPr>
          </w:p>
          <w:p w14:paraId="3F7BB0DC" w14:textId="77777777" w:rsidR="00D75498" w:rsidRPr="00B60B92" w:rsidRDefault="00D75498" w:rsidP="00936825">
            <w:pPr>
              <w:jc w:val="both"/>
              <w:rPr>
                <w:rFonts w:ascii="Tahoma" w:hAnsi="Tahoma" w:cs="Tahoma"/>
                <w:sz w:val="22"/>
                <w:szCs w:val="22"/>
                <w:lang w:val="lt-LT"/>
              </w:rPr>
            </w:pPr>
          </w:p>
        </w:tc>
      </w:tr>
      <w:tr w:rsidR="00D75498" w:rsidRPr="00B60B92" w14:paraId="0E1B7247" w14:textId="77777777" w:rsidTr="00936825">
        <w:trPr>
          <w:cantSplit/>
          <w:trHeight w:val="790"/>
        </w:trPr>
        <w:tc>
          <w:tcPr>
            <w:tcW w:w="4817" w:type="dxa"/>
            <w:vAlign w:val="bottom"/>
          </w:tcPr>
          <w:p w14:paraId="420D1A10" w14:textId="77777777" w:rsidR="00D75498" w:rsidRPr="00B60B92" w:rsidRDefault="00D75498" w:rsidP="00936825">
            <w:pPr>
              <w:jc w:val="center"/>
              <w:rPr>
                <w:rFonts w:ascii="Tahoma" w:hAnsi="Tahoma" w:cs="Tahoma"/>
                <w:sz w:val="22"/>
                <w:szCs w:val="22"/>
                <w:lang w:val="lt-LT"/>
              </w:rPr>
            </w:pPr>
          </w:p>
        </w:tc>
        <w:tc>
          <w:tcPr>
            <w:tcW w:w="4817" w:type="dxa"/>
          </w:tcPr>
          <w:p w14:paraId="0BADAA9D" w14:textId="77777777" w:rsidR="00D75498" w:rsidRPr="003A4844" w:rsidRDefault="00D75498" w:rsidP="00936825">
            <w:pPr>
              <w:jc w:val="both"/>
              <w:rPr>
                <w:rFonts w:ascii="Tahoma" w:hAnsi="Tahoma" w:cs="Tahoma"/>
                <w:sz w:val="18"/>
                <w:szCs w:val="18"/>
                <w:lang w:val="lt-LT"/>
              </w:rPr>
            </w:pPr>
            <w:r w:rsidRPr="003A4844">
              <w:rPr>
                <w:rFonts w:ascii="Tahoma" w:hAnsi="Tahoma" w:cs="Tahoma"/>
                <w:sz w:val="18"/>
                <w:szCs w:val="18"/>
                <w:lang w:val="lt-LT"/>
              </w:rPr>
              <w:t>*Tvirtinama juridinio asmens antspaudu, kai pareiga turėti antspaudą nustatyta juridinio asmens steigimo dokumentuose arba įstatymuose.</w:t>
            </w:r>
          </w:p>
          <w:p w14:paraId="2076F180" w14:textId="77777777" w:rsidR="00D75498" w:rsidRPr="00B60B92" w:rsidRDefault="00D75498" w:rsidP="00936825">
            <w:pPr>
              <w:jc w:val="both"/>
              <w:rPr>
                <w:rFonts w:ascii="Tahoma" w:hAnsi="Tahoma" w:cs="Tahoma"/>
                <w:sz w:val="22"/>
                <w:szCs w:val="22"/>
                <w:lang w:val="lt-LT"/>
              </w:rPr>
            </w:pPr>
          </w:p>
        </w:tc>
      </w:tr>
    </w:tbl>
    <w:p w14:paraId="7FB7EC85" w14:textId="7D06A920" w:rsidR="001969FC" w:rsidRPr="007F3C07" w:rsidRDefault="001969FC" w:rsidP="00510755">
      <w:pPr>
        <w:tabs>
          <w:tab w:val="left" w:pos="6480"/>
        </w:tabs>
        <w:rPr>
          <w:rFonts w:ascii="Tahoma" w:eastAsia="Calibri" w:hAnsi="Tahoma" w:cs="Tahoma"/>
          <w:sz w:val="22"/>
          <w:szCs w:val="22"/>
          <w:lang w:val="lt-LT"/>
        </w:rPr>
      </w:pPr>
    </w:p>
    <w:p w14:paraId="03932DAF" w14:textId="404C4C32" w:rsidR="007F3C07" w:rsidRPr="007F3C07" w:rsidRDefault="007F3C07" w:rsidP="00510755">
      <w:pPr>
        <w:tabs>
          <w:tab w:val="left" w:pos="6480"/>
        </w:tabs>
        <w:rPr>
          <w:rFonts w:ascii="Tahoma" w:eastAsia="Calibri" w:hAnsi="Tahoma" w:cs="Tahoma"/>
          <w:sz w:val="22"/>
          <w:szCs w:val="22"/>
          <w:lang w:val="lt-LT"/>
        </w:rPr>
      </w:pPr>
    </w:p>
    <w:p w14:paraId="4A13E7CA" w14:textId="1A7243D7" w:rsidR="007F3C07" w:rsidRDefault="007F3C07" w:rsidP="00510755">
      <w:pPr>
        <w:tabs>
          <w:tab w:val="left" w:pos="6480"/>
        </w:tabs>
        <w:rPr>
          <w:rFonts w:ascii="Tahoma" w:eastAsia="Calibri" w:hAnsi="Tahoma" w:cs="Tahoma"/>
          <w:sz w:val="22"/>
          <w:szCs w:val="22"/>
          <w:lang w:val="lt-LT"/>
        </w:rPr>
      </w:pPr>
    </w:p>
    <w:p w14:paraId="2CA13CD0" w14:textId="77777777" w:rsidR="00D75498" w:rsidRPr="00A5709E" w:rsidRDefault="00D75498" w:rsidP="00510755">
      <w:pPr>
        <w:tabs>
          <w:tab w:val="left" w:pos="6480"/>
        </w:tabs>
        <w:rPr>
          <w:rFonts w:ascii="Tahoma" w:eastAsia="Calibri" w:hAnsi="Tahoma" w:cs="Tahoma"/>
          <w:sz w:val="22"/>
          <w:szCs w:val="22"/>
          <w:lang w:val="lt-LT"/>
        </w:rPr>
      </w:pPr>
    </w:p>
    <w:p w14:paraId="158D727C" w14:textId="6E6DB6B7" w:rsidR="007F3C07" w:rsidRPr="007F3C07" w:rsidRDefault="007F3C07" w:rsidP="00510755">
      <w:pPr>
        <w:tabs>
          <w:tab w:val="left" w:pos="6480"/>
        </w:tabs>
        <w:rPr>
          <w:rFonts w:ascii="Tahoma" w:eastAsia="Calibri" w:hAnsi="Tahoma" w:cs="Tahoma"/>
          <w:sz w:val="22"/>
          <w:szCs w:val="22"/>
          <w:lang w:val="lt-LT"/>
        </w:rPr>
      </w:pPr>
    </w:p>
    <w:p w14:paraId="0207891D" w14:textId="7623D01C" w:rsidR="007F3C07" w:rsidRPr="007F3C07" w:rsidRDefault="007F3C07" w:rsidP="00510755">
      <w:pPr>
        <w:tabs>
          <w:tab w:val="left" w:pos="6480"/>
        </w:tabs>
        <w:rPr>
          <w:rFonts w:ascii="Tahoma" w:eastAsia="Calibri" w:hAnsi="Tahoma" w:cs="Tahoma"/>
          <w:sz w:val="22"/>
          <w:szCs w:val="22"/>
          <w:lang w:val="lt-LT"/>
        </w:rPr>
      </w:pPr>
    </w:p>
    <w:p w14:paraId="56F3B351" w14:textId="5E32FF9E" w:rsidR="007F3C07" w:rsidRPr="007F3C07" w:rsidRDefault="007F3C07" w:rsidP="00510755">
      <w:pPr>
        <w:tabs>
          <w:tab w:val="left" w:pos="6480"/>
        </w:tabs>
        <w:rPr>
          <w:rFonts w:ascii="Tahoma" w:eastAsia="Calibri" w:hAnsi="Tahoma" w:cs="Tahoma"/>
          <w:sz w:val="22"/>
          <w:szCs w:val="22"/>
          <w:lang w:val="lt-LT"/>
        </w:rPr>
      </w:pPr>
    </w:p>
    <w:p w14:paraId="65853E64" w14:textId="43B7750B" w:rsidR="007F3C07" w:rsidRPr="007F3C07" w:rsidRDefault="007F3C07" w:rsidP="00510755">
      <w:pPr>
        <w:tabs>
          <w:tab w:val="left" w:pos="6480"/>
        </w:tabs>
        <w:rPr>
          <w:rFonts w:ascii="Tahoma" w:eastAsia="Calibri" w:hAnsi="Tahoma" w:cs="Tahoma"/>
          <w:sz w:val="22"/>
          <w:szCs w:val="22"/>
          <w:lang w:val="lt-LT"/>
        </w:rPr>
      </w:pPr>
    </w:p>
    <w:p w14:paraId="7BE75CAE" w14:textId="77777777" w:rsidR="007F3C07" w:rsidRPr="007F3C07" w:rsidRDefault="007F3C07" w:rsidP="007F3C07">
      <w:pPr>
        <w:tabs>
          <w:tab w:val="left" w:pos="6480"/>
        </w:tabs>
        <w:ind w:left="6096"/>
        <w:rPr>
          <w:rFonts w:ascii="Tahoma" w:eastAsia="Calibri" w:hAnsi="Tahoma" w:cs="Tahoma"/>
          <w:sz w:val="22"/>
          <w:szCs w:val="22"/>
          <w:lang w:val="lt-LT"/>
        </w:rPr>
      </w:pPr>
      <w:r w:rsidRPr="007F3C07">
        <w:rPr>
          <w:rFonts w:ascii="Tahoma" w:eastAsia="Calibri" w:hAnsi="Tahoma" w:cs="Tahoma"/>
          <w:sz w:val="22"/>
          <w:szCs w:val="22"/>
          <w:lang w:val="lt-LT"/>
        </w:rPr>
        <w:lastRenderedPageBreak/>
        <w:t>Duomenų teikimo sutarties Nr.</w:t>
      </w:r>
    </w:p>
    <w:p w14:paraId="75DB71A0" w14:textId="4B7F8AFD" w:rsidR="007F3C07" w:rsidRPr="007F3C07" w:rsidRDefault="007F3C07" w:rsidP="007F3C07">
      <w:pPr>
        <w:tabs>
          <w:tab w:val="left" w:pos="6480"/>
        </w:tabs>
        <w:ind w:left="6096"/>
        <w:rPr>
          <w:rFonts w:ascii="Tahoma" w:eastAsia="Calibri" w:hAnsi="Tahoma" w:cs="Tahoma"/>
          <w:sz w:val="22"/>
          <w:szCs w:val="22"/>
          <w:lang w:val="lt-LT"/>
        </w:rPr>
      </w:pPr>
      <w:r w:rsidRPr="007F3C07">
        <w:rPr>
          <w:rFonts w:ascii="Tahoma" w:eastAsia="Calibri" w:hAnsi="Tahoma" w:cs="Tahoma"/>
          <w:sz w:val="22"/>
          <w:szCs w:val="22"/>
          <w:lang w:val="lt-LT"/>
        </w:rPr>
        <w:t>2 priedas</w:t>
      </w:r>
    </w:p>
    <w:p w14:paraId="20E55E18" w14:textId="067F0755" w:rsidR="007F3C07" w:rsidRPr="007F3C07" w:rsidRDefault="007F3C07" w:rsidP="00510755">
      <w:pPr>
        <w:tabs>
          <w:tab w:val="left" w:pos="6480"/>
        </w:tabs>
        <w:rPr>
          <w:rFonts w:ascii="Tahoma" w:eastAsia="Calibri" w:hAnsi="Tahoma" w:cs="Tahoma"/>
          <w:sz w:val="22"/>
          <w:szCs w:val="22"/>
          <w:lang w:val="lt-LT"/>
        </w:rPr>
      </w:pPr>
    </w:p>
    <w:p w14:paraId="5248FBBA" w14:textId="6EC37933" w:rsidR="007F3C07" w:rsidRDefault="007F3C07" w:rsidP="00510755">
      <w:pPr>
        <w:tabs>
          <w:tab w:val="left" w:pos="6480"/>
        </w:tabs>
        <w:rPr>
          <w:rFonts w:ascii="Tahoma" w:eastAsia="Calibri" w:hAnsi="Tahoma" w:cs="Tahoma"/>
          <w:sz w:val="22"/>
          <w:szCs w:val="22"/>
          <w:lang w:val="lt-LT"/>
        </w:rPr>
      </w:pPr>
    </w:p>
    <w:p w14:paraId="5C0D81AD" w14:textId="77777777" w:rsidR="007F3C07" w:rsidRPr="007F3C07" w:rsidRDefault="007F3C07" w:rsidP="00510755">
      <w:pPr>
        <w:tabs>
          <w:tab w:val="left" w:pos="6480"/>
        </w:tabs>
        <w:rPr>
          <w:rFonts w:ascii="Tahoma" w:eastAsia="Calibri" w:hAnsi="Tahoma" w:cs="Tahoma"/>
          <w:sz w:val="22"/>
          <w:szCs w:val="22"/>
          <w:lang w:val="lt-LT"/>
        </w:rPr>
      </w:pPr>
    </w:p>
    <w:p w14:paraId="0DDA0A37" w14:textId="77777777" w:rsidR="007F3C07" w:rsidRPr="007F3C07" w:rsidRDefault="007F3C07" w:rsidP="007F3C07">
      <w:pPr>
        <w:spacing w:line="360" w:lineRule="auto"/>
        <w:jc w:val="center"/>
        <w:rPr>
          <w:rFonts w:ascii="Tahoma" w:hAnsi="Tahoma" w:cs="Tahoma"/>
          <w:b/>
          <w:iCs/>
          <w:sz w:val="22"/>
          <w:szCs w:val="22"/>
          <w:lang w:val="lt-LT"/>
        </w:rPr>
      </w:pPr>
      <w:r w:rsidRPr="007F3C07">
        <w:rPr>
          <w:rFonts w:ascii="Tahoma" w:hAnsi="Tahoma" w:cs="Tahoma"/>
          <w:b/>
          <w:iCs/>
          <w:sz w:val="22"/>
          <w:szCs w:val="22"/>
          <w:lang w:val="lt-LT"/>
        </w:rPr>
        <w:t>(Pasižadėjimo neatskleisti duomenų, gaunamų iš Elektroninės sveikatos paslaugų ir bendradarbiavimo infrastruktūros informacinės sistemos, forma)</w:t>
      </w:r>
    </w:p>
    <w:p w14:paraId="00C69F86" w14:textId="77777777" w:rsidR="007F3C07" w:rsidRPr="007F3C07" w:rsidRDefault="007F3C07" w:rsidP="007F3C07">
      <w:pPr>
        <w:spacing w:line="360" w:lineRule="auto"/>
        <w:jc w:val="center"/>
        <w:rPr>
          <w:rFonts w:ascii="Tahoma" w:hAnsi="Tahoma" w:cs="Tahoma"/>
          <w:b/>
          <w:iCs/>
          <w:sz w:val="22"/>
          <w:szCs w:val="22"/>
          <w:lang w:val="lt-LT"/>
        </w:rPr>
      </w:pPr>
    </w:p>
    <w:p w14:paraId="5EE28C5A" w14:textId="77777777" w:rsidR="007F3C07" w:rsidRPr="007F3C07" w:rsidRDefault="007F3C07" w:rsidP="007F3C07">
      <w:pPr>
        <w:pStyle w:val="Title"/>
        <w:spacing w:line="360" w:lineRule="auto"/>
        <w:rPr>
          <w:rFonts w:ascii="Tahoma" w:hAnsi="Tahoma" w:cs="Tahoma"/>
          <w:sz w:val="22"/>
          <w:szCs w:val="22"/>
          <w:lang w:val="lt-LT"/>
        </w:rPr>
      </w:pPr>
      <w:r w:rsidRPr="007F3C07">
        <w:rPr>
          <w:rFonts w:ascii="Tahoma" w:hAnsi="Tahoma" w:cs="Tahoma"/>
          <w:sz w:val="22"/>
          <w:szCs w:val="22"/>
          <w:lang w:val="lt-LT"/>
        </w:rPr>
        <w:t>P A S I Ž A D Ė J I M A S</w:t>
      </w:r>
    </w:p>
    <w:p w14:paraId="342F4D23" w14:textId="77777777" w:rsidR="007F3C07" w:rsidRPr="007F3C07" w:rsidRDefault="007F3C07" w:rsidP="007F3C07">
      <w:pPr>
        <w:spacing w:line="360" w:lineRule="auto"/>
        <w:jc w:val="center"/>
        <w:rPr>
          <w:rFonts w:ascii="Tahoma" w:hAnsi="Tahoma" w:cs="Tahoma"/>
          <w:b/>
          <w:sz w:val="22"/>
          <w:szCs w:val="22"/>
          <w:lang w:val="lt-LT"/>
        </w:rPr>
      </w:pPr>
      <w:r w:rsidRPr="007F3C07">
        <w:rPr>
          <w:rFonts w:ascii="Tahoma" w:hAnsi="Tahoma" w:cs="Tahoma"/>
          <w:b/>
          <w:sz w:val="22"/>
          <w:szCs w:val="22"/>
          <w:lang w:val="lt-LT"/>
        </w:rPr>
        <w:t>NEATSKLEISTI DUOMENŲ, GAUNAMŲ IŠ ELEKTRONINĖS SVEIKATOS PASLAUGŲ IR BENDRADARBIAVIMO INFRASTRUKTŪROS INFORMACINĖS SISTEMOS</w:t>
      </w:r>
    </w:p>
    <w:p w14:paraId="15AF00FF" w14:textId="77777777" w:rsidR="007F3C07" w:rsidRPr="007F3C07" w:rsidRDefault="007F3C07" w:rsidP="007F3C07">
      <w:pPr>
        <w:spacing w:line="360" w:lineRule="auto"/>
        <w:jc w:val="center"/>
        <w:rPr>
          <w:rFonts w:ascii="Tahoma" w:hAnsi="Tahoma" w:cs="Tahoma"/>
          <w:b/>
          <w:sz w:val="22"/>
          <w:szCs w:val="22"/>
          <w:lang w:val="lt-LT"/>
        </w:rPr>
      </w:pPr>
    </w:p>
    <w:p w14:paraId="75C602D6" w14:textId="77777777" w:rsidR="007F3C07" w:rsidRPr="007F3C07" w:rsidRDefault="007F3C07" w:rsidP="007F3C07">
      <w:pPr>
        <w:spacing w:line="360" w:lineRule="auto"/>
        <w:jc w:val="center"/>
        <w:rPr>
          <w:rFonts w:ascii="Tahoma" w:hAnsi="Tahoma" w:cs="Tahoma"/>
          <w:sz w:val="22"/>
          <w:szCs w:val="22"/>
          <w:lang w:val="lt-LT"/>
        </w:rPr>
      </w:pPr>
      <w:r w:rsidRPr="007F3C07">
        <w:rPr>
          <w:rFonts w:ascii="Tahoma" w:hAnsi="Tahoma" w:cs="Tahoma"/>
          <w:sz w:val="22"/>
          <w:szCs w:val="22"/>
          <w:lang w:val="lt-LT"/>
        </w:rPr>
        <w:t>20__m. ____________________d.</w:t>
      </w:r>
    </w:p>
    <w:p w14:paraId="4867C187" w14:textId="4F0EC379" w:rsidR="007F3C07" w:rsidRPr="007F3C07" w:rsidRDefault="00000000" w:rsidP="007F3C07">
      <w:pPr>
        <w:shd w:val="clear" w:color="auto" w:fill="FFFFFF"/>
        <w:spacing w:line="360" w:lineRule="auto"/>
        <w:jc w:val="center"/>
        <w:rPr>
          <w:rFonts w:ascii="Tahoma" w:hAnsi="Tahoma" w:cs="Tahoma"/>
          <w:bCs/>
          <w:noProof/>
          <w:sz w:val="22"/>
          <w:szCs w:val="22"/>
          <w:lang w:val="lt-LT"/>
        </w:rPr>
      </w:pPr>
      <w:sdt>
        <w:sdtPr>
          <w:rPr>
            <w:rFonts w:ascii="Tahoma" w:hAnsi="Tahoma" w:cs="Tahoma"/>
            <w:bCs/>
            <w:noProof/>
            <w:sz w:val="22"/>
            <w:szCs w:val="22"/>
            <w:lang w:val="lt-LT"/>
          </w:rPr>
          <w:id w:val="-1422875440"/>
          <w:placeholder>
            <w:docPart w:val="E581ABE91113467EBFE915DAE28ECE6E"/>
          </w:placeholder>
          <w:showingPlcHdr/>
        </w:sdtPr>
        <w:sdtContent>
          <w:r w:rsidR="004873E9" w:rsidRPr="004873E9">
            <w:rPr>
              <w:rStyle w:val="PlaceholderText"/>
              <w:rFonts w:ascii="Tahoma" w:hAnsi="Tahoma" w:cs="Tahoma"/>
              <w:color w:val="FF0000"/>
              <w:sz w:val="22"/>
              <w:szCs w:val="22"/>
            </w:rPr>
            <w:t>[įveskite ūkio subjekto pavadinimą ir juridinio asmens kodą]</w:t>
          </w:r>
        </w:sdtContent>
      </w:sdt>
    </w:p>
    <w:p w14:paraId="4F784690" w14:textId="77777777" w:rsidR="007F3C07" w:rsidRPr="00BD4807" w:rsidRDefault="007F3C07" w:rsidP="007F3C07">
      <w:pPr>
        <w:shd w:val="clear" w:color="auto" w:fill="FFFFFF"/>
        <w:spacing w:line="360" w:lineRule="auto"/>
        <w:jc w:val="center"/>
        <w:rPr>
          <w:rFonts w:ascii="Tahoma" w:hAnsi="Tahoma" w:cs="Tahoma"/>
          <w:bCs/>
          <w:noProof/>
          <w:sz w:val="22"/>
          <w:szCs w:val="22"/>
          <w:lang w:val="lt-LT"/>
        </w:rPr>
      </w:pPr>
      <w:r w:rsidRPr="00BD4807">
        <w:rPr>
          <w:rFonts w:ascii="Tahoma" w:hAnsi="Tahoma" w:cs="Tahoma"/>
          <w:bCs/>
          <w:noProof/>
          <w:sz w:val="22"/>
          <w:szCs w:val="22"/>
          <w:lang w:val="lt-LT"/>
        </w:rPr>
        <w:t>(Ūkio subjekto pavadinimas, juridinio asmens kodas)</w:t>
      </w:r>
    </w:p>
    <w:p w14:paraId="5437D914" w14:textId="77777777" w:rsidR="007F3C07" w:rsidRPr="007F3C07" w:rsidRDefault="007F3C07" w:rsidP="007F3C07">
      <w:pPr>
        <w:shd w:val="clear" w:color="auto" w:fill="FFFFFF"/>
        <w:spacing w:line="360" w:lineRule="auto"/>
        <w:jc w:val="center"/>
        <w:rPr>
          <w:rFonts w:ascii="Tahoma" w:hAnsi="Tahoma" w:cs="Tahoma"/>
          <w:bCs/>
          <w:noProof/>
          <w:sz w:val="22"/>
          <w:szCs w:val="22"/>
          <w:lang w:val="lt-LT"/>
        </w:rPr>
      </w:pPr>
    </w:p>
    <w:p w14:paraId="7D8FBB24" w14:textId="027C5041" w:rsidR="007F3C07" w:rsidRPr="007F3C07" w:rsidRDefault="004873E9" w:rsidP="007F3C07">
      <w:pPr>
        <w:tabs>
          <w:tab w:val="left" w:pos="1276"/>
        </w:tabs>
        <w:spacing w:line="360" w:lineRule="auto"/>
        <w:ind w:firstLine="709"/>
        <w:rPr>
          <w:rFonts w:ascii="Tahoma" w:hAnsi="Tahoma" w:cs="Tahoma"/>
          <w:sz w:val="22"/>
          <w:szCs w:val="22"/>
          <w:lang w:val="lt-LT"/>
        </w:rPr>
      </w:pPr>
      <w:r>
        <w:rPr>
          <w:rFonts w:ascii="Tahoma" w:hAnsi="Tahoma" w:cs="Tahoma"/>
          <w:sz w:val="22"/>
          <w:szCs w:val="22"/>
          <w:lang w:val="lt-LT"/>
        </w:rPr>
        <w:t xml:space="preserve">Aš, </w:t>
      </w:r>
      <w:sdt>
        <w:sdtPr>
          <w:rPr>
            <w:rFonts w:ascii="Tahoma" w:hAnsi="Tahoma" w:cs="Tahoma"/>
            <w:sz w:val="22"/>
            <w:szCs w:val="22"/>
            <w:lang w:val="lt-LT"/>
          </w:rPr>
          <w:id w:val="-926116439"/>
          <w:placeholder>
            <w:docPart w:val="167FCE2B9C9441898F6A70680315C342"/>
          </w:placeholder>
          <w:showingPlcHdr/>
        </w:sdtPr>
        <w:sdtContent>
          <w:r w:rsidRPr="004873E9">
            <w:rPr>
              <w:rStyle w:val="PlaceholderText"/>
              <w:rFonts w:ascii="Tahoma" w:hAnsi="Tahoma" w:cs="Tahoma"/>
              <w:color w:val="FF0000"/>
              <w:sz w:val="22"/>
              <w:szCs w:val="22"/>
            </w:rPr>
            <w:t>[įveskite ūkio subjekto darbuotojo vardą, pavardę, gimimo data]</w:t>
          </w:r>
        </w:sdtContent>
      </w:sdt>
      <w:r w:rsidR="007F3C07" w:rsidRPr="007F3C07">
        <w:rPr>
          <w:rFonts w:ascii="Tahoma" w:hAnsi="Tahoma" w:cs="Tahoma"/>
          <w:sz w:val="22"/>
          <w:szCs w:val="22"/>
          <w:lang w:val="lt-LT"/>
        </w:rPr>
        <w:t>,</w:t>
      </w:r>
    </w:p>
    <w:p w14:paraId="0E0B3CFB" w14:textId="77777777" w:rsidR="007F3C07" w:rsidRPr="00BD4807" w:rsidRDefault="007F3C07" w:rsidP="007F3C07">
      <w:pPr>
        <w:tabs>
          <w:tab w:val="left" w:pos="1276"/>
        </w:tabs>
        <w:spacing w:line="360" w:lineRule="auto"/>
        <w:ind w:firstLine="709"/>
        <w:jc w:val="center"/>
        <w:rPr>
          <w:rFonts w:ascii="Tahoma" w:hAnsi="Tahoma" w:cs="Tahoma"/>
          <w:sz w:val="22"/>
          <w:szCs w:val="22"/>
          <w:lang w:val="lt-LT"/>
        </w:rPr>
      </w:pPr>
      <w:r w:rsidRPr="00BD4807">
        <w:rPr>
          <w:rFonts w:ascii="Tahoma" w:hAnsi="Tahoma" w:cs="Tahoma"/>
          <w:sz w:val="22"/>
          <w:szCs w:val="22"/>
          <w:lang w:val="lt-LT"/>
        </w:rPr>
        <w:t>(Ūkio subjekto darbuotojo vardas, pavardė, gimimo data)</w:t>
      </w:r>
    </w:p>
    <w:p w14:paraId="602F280C" w14:textId="77777777" w:rsidR="007F3C07" w:rsidRPr="007F3C07" w:rsidRDefault="007F3C07" w:rsidP="007F3C07">
      <w:pPr>
        <w:tabs>
          <w:tab w:val="left" w:pos="993"/>
        </w:tabs>
        <w:spacing w:line="360" w:lineRule="auto"/>
        <w:ind w:firstLine="720"/>
        <w:jc w:val="both"/>
        <w:rPr>
          <w:rFonts w:ascii="Tahoma" w:hAnsi="Tahoma" w:cs="Tahoma"/>
          <w:sz w:val="22"/>
          <w:szCs w:val="22"/>
          <w:lang w:val="lt-LT"/>
        </w:rPr>
      </w:pPr>
      <w:r w:rsidRPr="007F3C07">
        <w:rPr>
          <w:rFonts w:ascii="Tahoma" w:hAnsi="Tahoma" w:cs="Tahoma"/>
          <w:b/>
          <w:sz w:val="22"/>
          <w:szCs w:val="22"/>
          <w:lang w:val="lt-LT"/>
        </w:rPr>
        <w:t>pasižadu:</w:t>
      </w:r>
    </w:p>
    <w:p w14:paraId="0C203D6A" w14:textId="1C898609" w:rsidR="007F3C07" w:rsidRPr="007F3C07" w:rsidRDefault="007F3C07" w:rsidP="007F3C07">
      <w:pPr>
        <w:numPr>
          <w:ilvl w:val="0"/>
          <w:numId w:val="41"/>
        </w:numPr>
        <w:tabs>
          <w:tab w:val="left" w:pos="993"/>
        </w:tabs>
        <w:spacing w:line="360" w:lineRule="auto"/>
        <w:ind w:left="0" w:firstLine="698"/>
        <w:jc w:val="both"/>
        <w:rPr>
          <w:rFonts w:ascii="Tahoma" w:hAnsi="Tahoma" w:cs="Tahoma"/>
          <w:sz w:val="22"/>
          <w:szCs w:val="22"/>
          <w:lang w:val="lt-LT"/>
        </w:rPr>
      </w:pPr>
      <w:r w:rsidRPr="007F3C07">
        <w:rPr>
          <w:rFonts w:ascii="Tahoma" w:hAnsi="Tahoma" w:cs="Tahoma"/>
          <w:sz w:val="22"/>
          <w:szCs w:val="22"/>
          <w:lang w:val="lt-LT"/>
        </w:rPr>
        <w:t>tvarkyti ir naudoti asmens ir kitus duomenis vadovaudamasis (-asi) 20_ m. _________ d. Sutartyje su ūkio subjektu dėl duomenų teikimo ir gavimo, išduodant (parduodant) kompensuojamąsias medicinos pagalbos priemones</w:t>
      </w:r>
      <w:r w:rsidR="004873E9">
        <w:rPr>
          <w:rFonts w:ascii="Tahoma" w:hAnsi="Tahoma" w:cs="Tahoma"/>
          <w:sz w:val="22"/>
          <w:szCs w:val="22"/>
          <w:lang w:val="lt-LT"/>
        </w:rPr>
        <w:t xml:space="preserve"> pagal elektroninį receptą Nr. </w:t>
      </w:r>
      <w:sdt>
        <w:sdtPr>
          <w:rPr>
            <w:rFonts w:ascii="Tahoma" w:hAnsi="Tahoma" w:cs="Tahoma"/>
            <w:sz w:val="22"/>
            <w:szCs w:val="22"/>
            <w:lang w:val="lt-LT"/>
          </w:rPr>
          <w:id w:val="873188063"/>
          <w:placeholder>
            <w:docPart w:val="15DF8A39464648C88FCC6A65BB1B1400"/>
          </w:placeholder>
          <w:showingPlcHdr/>
        </w:sdtPr>
        <w:sdtContent>
          <w:r w:rsidR="004873E9" w:rsidRPr="004873E9">
            <w:rPr>
              <w:rStyle w:val="PlaceholderText"/>
              <w:color w:val="FF0000"/>
            </w:rPr>
            <w:t>[______]</w:t>
          </w:r>
        </w:sdtContent>
      </w:sdt>
      <w:r w:rsidR="004873E9">
        <w:rPr>
          <w:rFonts w:ascii="Tahoma" w:hAnsi="Tahoma" w:cs="Tahoma"/>
          <w:sz w:val="22"/>
          <w:szCs w:val="22"/>
          <w:lang w:val="lt-LT"/>
        </w:rPr>
        <w:t xml:space="preserve"> </w:t>
      </w:r>
      <w:r w:rsidRPr="007F3C07">
        <w:rPr>
          <w:rFonts w:ascii="Tahoma" w:hAnsi="Tahoma" w:cs="Tahoma"/>
          <w:sz w:val="22"/>
          <w:szCs w:val="22"/>
          <w:lang w:val="lt-LT"/>
        </w:rPr>
        <w:t xml:space="preserve"> (toliau - Sutartis) nustatytu tikslu; </w:t>
      </w:r>
    </w:p>
    <w:p w14:paraId="4BE0B1F2" w14:textId="77777777" w:rsidR="007F3C07" w:rsidRPr="007F3C07" w:rsidRDefault="007F3C07" w:rsidP="007F3C07">
      <w:pPr>
        <w:numPr>
          <w:ilvl w:val="0"/>
          <w:numId w:val="41"/>
        </w:numPr>
        <w:tabs>
          <w:tab w:val="left" w:pos="993"/>
        </w:tabs>
        <w:spacing w:line="360" w:lineRule="auto"/>
        <w:ind w:left="0" w:firstLine="709"/>
        <w:jc w:val="both"/>
        <w:rPr>
          <w:rFonts w:ascii="Tahoma" w:hAnsi="Tahoma" w:cs="Tahoma"/>
          <w:sz w:val="22"/>
          <w:szCs w:val="22"/>
          <w:lang w:val="lt-LT"/>
        </w:rPr>
      </w:pPr>
      <w:r w:rsidRPr="007F3C07">
        <w:rPr>
          <w:rFonts w:ascii="Tahoma" w:hAnsi="Tahoma" w:cs="Tahoma"/>
          <w:sz w:val="22"/>
          <w:szCs w:val="22"/>
          <w:lang w:val="lt-LT"/>
        </w:rPr>
        <w:t>saugoti asmens duomenų paslaptį;</w:t>
      </w:r>
    </w:p>
    <w:p w14:paraId="061771BA" w14:textId="77777777" w:rsidR="007F3C07" w:rsidRPr="007F3C07" w:rsidRDefault="007F3C07" w:rsidP="007F3C07">
      <w:pPr>
        <w:numPr>
          <w:ilvl w:val="0"/>
          <w:numId w:val="41"/>
        </w:numPr>
        <w:tabs>
          <w:tab w:val="left" w:pos="993"/>
        </w:tabs>
        <w:spacing w:line="360" w:lineRule="auto"/>
        <w:ind w:left="0" w:firstLine="709"/>
        <w:jc w:val="both"/>
        <w:rPr>
          <w:rFonts w:ascii="Tahoma" w:hAnsi="Tahoma" w:cs="Tahoma"/>
          <w:sz w:val="22"/>
          <w:szCs w:val="22"/>
          <w:lang w:val="lt-LT"/>
        </w:rPr>
      </w:pPr>
      <w:r w:rsidRPr="007F3C07">
        <w:rPr>
          <w:rFonts w:ascii="Tahoma" w:hAnsi="Tahoma" w:cs="Tahoma"/>
          <w:sz w:val="22"/>
          <w:szCs w:val="22"/>
          <w:lang w:val="lt-LT"/>
        </w:rPr>
        <w:t xml:space="preserve">neatskleisti ir neperduoti tvarkomos informacijos nė vienam asmeniui, kuris nėra įgaliotas naudotis šia informacija; </w:t>
      </w:r>
    </w:p>
    <w:p w14:paraId="4C7293C2" w14:textId="77777777" w:rsidR="007F3C07" w:rsidRPr="007F3C07" w:rsidRDefault="007F3C07" w:rsidP="007F3C07">
      <w:pPr>
        <w:numPr>
          <w:ilvl w:val="0"/>
          <w:numId w:val="41"/>
        </w:numPr>
        <w:tabs>
          <w:tab w:val="left" w:pos="993"/>
        </w:tabs>
        <w:spacing w:line="360" w:lineRule="auto"/>
        <w:ind w:left="0" w:firstLine="709"/>
        <w:jc w:val="both"/>
        <w:rPr>
          <w:rFonts w:ascii="Tahoma" w:hAnsi="Tahoma" w:cs="Tahoma"/>
          <w:sz w:val="22"/>
          <w:szCs w:val="22"/>
          <w:lang w:val="lt-LT"/>
        </w:rPr>
      </w:pPr>
      <w:r w:rsidRPr="007F3C07">
        <w:rPr>
          <w:rFonts w:ascii="Tahoma" w:hAnsi="Tahoma" w:cs="Tahoma"/>
          <w:sz w:val="22"/>
          <w:szCs w:val="22"/>
          <w:lang w:val="lt-LT"/>
        </w:rPr>
        <w:t>neperduoti tretiesiems asmenimis slaptažodžių, kitų duomenų ar/ir informacijos, taip pat elektroninio autentifikavimo priemonių, leidžiančių programinėmis ir techninėmis priemonėmis sužinoti asmens arba kitus duomenis;</w:t>
      </w:r>
    </w:p>
    <w:p w14:paraId="629B533D" w14:textId="77777777" w:rsidR="007F3C07" w:rsidRPr="007F3C07" w:rsidRDefault="007F3C07" w:rsidP="007F3C07">
      <w:pPr>
        <w:numPr>
          <w:ilvl w:val="0"/>
          <w:numId w:val="41"/>
        </w:numPr>
        <w:tabs>
          <w:tab w:val="left" w:pos="993"/>
        </w:tabs>
        <w:spacing w:line="360" w:lineRule="auto"/>
        <w:ind w:left="0" w:firstLine="709"/>
        <w:jc w:val="both"/>
        <w:rPr>
          <w:rFonts w:ascii="Tahoma" w:hAnsi="Tahoma" w:cs="Tahoma"/>
          <w:sz w:val="22"/>
          <w:szCs w:val="22"/>
          <w:lang w:val="lt-LT"/>
        </w:rPr>
      </w:pPr>
      <w:r w:rsidRPr="007F3C07">
        <w:rPr>
          <w:rFonts w:ascii="Tahoma" w:hAnsi="Tahoma" w:cs="Tahoma"/>
          <w:sz w:val="22"/>
          <w:szCs w:val="22"/>
          <w:lang w:val="lt-LT"/>
        </w:rPr>
        <w:t xml:space="preserve">pastebėjęs (-usi) saugos dokumentuose nustatytų reikalavimų pažeidimų, nusikalstamos veikos požymių, neveikiančias arba netinkamai veikiančias elektroninės informacijos saugos (kibernetinio saugumo) užtikrinimo priemones ar kitas saugumo spragas, įvykius ar veiką, atitinkančią kibernetinio incidento, elektroninės informacijos saugos incidento ar asmens duomenų saugumo pažeidimo požymius, arba apie tai gavęs (-usi) informacijos iš kitų informacijos šaltinių, apie tai nedelsdamas (-a) pranešti valstybės įmonei Registrų centrui elektroniniu paštu </w:t>
      </w:r>
      <w:hyperlink r:id="rId19" w:history="1">
        <w:r w:rsidRPr="007F3C07">
          <w:rPr>
            <w:rStyle w:val="Hyperlink"/>
            <w:rFonts w:ascii="Tahoma" w:hAnsi="Tahoma" w:cs="Tahoma"/>
            <w:sz w:val="22"/>
            <w:szCs w:val="22"/>
            <w:lang w:val="lt-LT"/>
          </w:rPr>
          <w:t>pagalba@registrucentras.lt</w:t>
        </w:r>
      </w:hyperlink>
      <w:r w:rsidRPr="007F3C07">
        <w:rPr>
          <w:rFonts w:ascii="Tahoma" w:hAnsi="Tahoma" w:cs="Tahoma"/>
          <w:sz w:val="22"/>
          <w:szCs w:val="22"/>
          <w:lang w:val="lt-LT"/>
        </w:rPr>
        <w:t>;</w:t>
      </w:r>
    </w:p>
    <w:p w14:paraId="7BD53C39" w14:textId="77777777" w:rsidR="007F3C07" w:rsidRPr="007F3C07" w:rsidRDefault="007F3C07" w:rsidP="007F3C07">
      <w:pPr>
        <w:numPr>
          <w:ilvl w:val="0"/>
          <w:numId w:val="41"/>
        </w:numPr>
        <w:tabs>
          <w:tab w:val="left" w:pos="993"/>
        </w:tabs>
        <w:spacing w:line="360" w:lineRule="auto"/>
        <w:ind w:left="0" w:firstLine="709"/>
        <w:jc w:val="both"/>
        <w:rPr>
          <w:rFonts w:ascii="Tahoma" w:hAnsi="Tahoma" w:cs="Tahoma"/>
          <w:sz w:val="22"/>
          <w:szCs w:val="22"/>
          <w:lang w:val="lt-LT"/>
        </w:rPr>
      </w:pPr>
      <w:r w:rsidRPr="007F3C07">
        <w:rPr>
          <w:rFonts w:ascii="Tahoma" w:hAnsi="Tahoma" w:cs="Tahoma"/>
          <w:sz w:val="22"/>
          <w:szCs w:val="22"/>
          <w:lang w:val="lt-LT"/>
        </w:rPr>
        <w:lastRenderedPageBreak/>
        <w:t>viešai neskelbti informacijos apie saugumo spragas ir (ar) jų neišnaudoti pažeistoje sistemoje, nepakeisti elektroninės informacijos, kitaip nepaveikti registrų ir informacinių sistemų saugumo ir elektroninės informacijos;</w:t>
      </w:r>
    </w:p>
    <w:p w14:paraId="3E745A95" w14:textId="3072C713" w:rsidR="007F3C07" w:rsidRPr="007F3C07" w:rsidRDefault="007F3C07" w:rsidP="007F3C07">
      <w:pPr>
        <w:numPr>
          <w:ilvl w:val="0"/>
          <w:numId w:val="41"/>
        </w:numPr>
        <w:tabs>
          <w:tab w:val="left" w:pos="993"/>
        </w:tabs>
        <w:spacing w:line="360" w:lineRule="auto"/>
        <w:ind w:left="0" w:firstLine="720"/>
        <w:jc w:val="both"/>
        <w:rPr>
          <w:rFonts w:ascii="Tahoma" w:hAnsi="Tahoma" w:cs="Tahoma"/>
          <w:sz w:val="22"/>
          <w:szCs w:val="22"/>
          <w:lang w:val="lt-LT"/>
        </w:rPr>
      </w:pPr>
      <w:r w:rsidRPr="007F3C07">
        <w:rPr>
          <w:rFonts w:ascii="Tahoma" w:hAnsi="Tahoma" w:cs="Tahoma"/>
          <w:sz w:val="22"/>
          <w:szCs w:val="22"/>
          <w:lang w:val="lt-LT"/>
        </w:rPr>
        <w:t>laikytis Sutarties 1</w:t>
      </w:r>
      <w:r w:rsidR="003E76FF">
        <w:rPr>
          <w:rFonts w:ascii="Tahoma" w:hAnsi="Tahoma" w:cs="Tahoma"/>
          <w:sz w:val="22"/>
          <w:szCs w:val="22"/>
          <w:lang w:val="lt-LT"/>
        </w:rPr>
        <w:t>7</w:t>
      </w:r>
      <w:r w:rsidRPr="007F3C07">
        <w:rPr>
          <w:rFonts w:ascii="Tahoma" w:hAnsi="Tahoma" w:cs="Tahoma"/>
          <w:sz w:val="22"/>
          <w:szCs w:val="22"/>
          <w:lang w:val="lt-LT"/>
        </w:rPr>
        <w:t xml:space="preserve"> punkte įvardintuose teisės aktuose nurodytų duomenų saugos reikalavimų.</w:t>
      </w:r>
    </w:p>
    <w:p w14:paraId="10C3D3FC" w14:textId="4DAC7F4F" w:rsidR="007F3C07" w:rsidRPr="007F3C07" w:rsidRDefault="007F3C07" w:rsidP="007F3C07">
      <w:pPr>
        <w:tabs>
          <w:tab w:val="left" w:pos="993"/>
        </w:tabs>
        <w:spacing w:line="360" w:lineRule="auto"/>
        <w:ind w:firstLine="709"/>
        <w:jc w:val="both"/>
        <w:rPr>
          <w:rFonts w:ascii="Tahoma" w:hAnsi="Tahoma" w:cs="Tahoma"/>
          <w:sz w:val="22"/>
          <w:szCs w:val="22"/>
          <w:lang w:val="lt-LT"/>
        </w:rPr>
      </w:pPr>
      <w:r w:rsidRPr="007F3C07">
        <w:rPr>
          <w:rFonts w:ascii="Tahoma" w:hAnsi="Tahoma" w:cs="Tahoma"/>
          <w:b/>
          <w:sz w:val="22"/>
          <w:szCs w:val="22"/>
          <w:lang w:val="lt-LT"/>
        </w:rPr>
        <w:t>Patvirtinu</w:t>
      </w:r>
      <w:r w:rsidRPr="007F3C07">
        <w:rPr>
          <w:rFonts w:ascii="Tahoma" w:hAnsi="Tahoma" w:cs="Tahoma"/>
          <w:sz w:val="22"/>
          <w:szCs w:val="22"/>
          <w:lang w:val="lt-LT"/>
        </w:rPr>
        <w:t>, kad esu susipažinęs (-usi) su Lietuvos Respublikos valstybės informacinių išteklių valdymo įstatymu ir Sutarties 1</w:t>
      </w:r>
      <w:r w:rsidR="003E76FF">
        <w:rPr>
          <w:rFonts w:ascii="Tahoma" w:hAnsi="Tahoma" w:cs="Tahoma"/>
          <w:sz w:val="22"/>
          <w:szCs w:val="22"/>
          <w:lang w:val="lt-LT"/>
        </w:rPr>
        <w:t>7</w:t>
      </w:r>
      <w:r w:rsidRPr="007F3C07">
        <w:rPr>
          <w:rFonts w:ascii="Tahoma" w:hAnsi="Tahoma" w:cs="Tahoma"/>
          <w:sz w:val="22"/>
          <w:szCs w:val="22"/>
          <w:lang w:val="lt-LT"/>
        </w:rPr>
        <w:t xml:space="preserve"> punkte nurodytais teisės aktais.</w:t>
      </w:r>
    </w:p>
    <w:p w14:paraId="43A81375" w14:textId="77777777" w:rsidR="007F3C07" w:rsidRPr="007F3C07" w:rsidRDefault="007F3C07" w:rsidP="007F3C07">
      <w:pPr>
        <w:tabs>
          <w:tab w:val="left" w:pos="993"/>
        </w:tabs>
        <w:spacing w:line="360" w:lineRule="auto"/>
        <w:ind w:firstLine="720"/>
        <w:jc w:val="both"/>
        <w:rPr>
          <w:rFonts w:ascii="Tahoma" w:hAnsi="Tahoma" w:cs="Tahoma"/>
          <w:sz w:val="22"/>
          <w:szCs w:val="22"/>
          <w:lang w:val="lt-LT"/>
        </w:rPr>
      </w:pPr>
      <w:r w:rsidRPr="007F3C07">
        <w:rPr>
          <w:rFonts w:ascii="Tahoma" w:hAnsi="Tahoma" w:cs="Tahoma"/>
          <w:b/>
          <w:sz w:val="22"/>
          <w:szCs w:val="22"/>
          <w:lang w:val="lt-LT"/>
        </w:rPr>
        <w:t xml:space="preserve">Žinau, </w:t>
      </w:r>
      <w:r w:rsidRPr="007F3C07">
        <w:rPr>
          <w:rFonts w:ascii="Tahoma" w:hAnsi="Tahoma" w:cs="Tahoma"/>
          <w:sz w:val="22"/>
          <w:szCs w:val="22"/>
          <w:lang w:val="lt-LT"/>
        </w:rPr>
        <w:t>kad turėsiu atsakyti Lietuvos Respublikoje galiojančių įstatymų ir kitų teisės aktų nustatyta tvarka, jei dėl mano veiksmų dėl šio pasižadėjimo nevykdymo arba netinkamo vykdymo valstybės įmonei Registrų centrui kils atsakomybė už asmens ar kitų duomenų atskleidimą.</w:t>
      </w:r>
    </w:p>
    <w:p w14:paraId="21FF5017" w14:textId="77777777" w:rsidR="007F3C07" w:rsidRPr="007F3C07" w:rsidRDefault="007F3C07" w:rsidP="007F3C07">
      <w:pPr>
        <w:tabs>
          <w:tab w:val="left" w:pos="993"/>
        </w:tabs>
        <w:spacing w:line="360" w:lineRule="auto"/>
        <w:ind w:firstLine="720"/>
        <w:jc w:val="both"/>
        <w:rPr>
          <w:rFonts w:ascii="Tahoma" w:hAnsi="Tahoma" w:cs="Tahoma"/>
          <w:b/>
          <w:sz w:val="22"/>
          <w:szCs w:val="22"/>
          <w:lang w:val="lt-LT"/>
        </w:rPr>
      </w:pPr>
      <w:r w:rsidRPr="007F3C07">
        <w:rPr>
          <w:rFonts w:ascii="Tahoma" w:hAnsi="Tahoma" w:cs="Tahoma"/>
          <w:b/>
          <w:sz w:val="22"/>
          <w:szCs w:val="22"/>
          <w:lang w:val="lt-LT"/>
        </w:rPr>
        <w:t>Šis pasižadėjimas galioja visą Sutarties vykdymo laiką ir neribotą laiką po Sutarties pasibaigimo, nepriklausomai nuo užimamų pareigų ir darbovietės, kurioje aš dirbsiu.</w:t>
      </w:r>
    </w:p>
    <w:p w14:paraId="5AB03B00" w14:textId="77777777" w:rsidR="007F3C07" w:rsidRPr="007F3C07" w:rsidRDefault="007F3C07" w:rsidP="007F3C07">
      <w:pPr>
        <w:spacing w:line="360" w:lineRule="auto"/>
        <w:jc w:val="both"/>
        <w:rPr>
          <w:rFonts w:ascii="Tahoma" w:hAnsi="Tahoma" w:cs="Tahoma"/>
          <w:b/>
          <w:sz w:val="22"/>
          <w:szCs w:val="22"/>
          <w:lang w:val="lt-LT"/>
        </w:rPr>
      </w:pPr>
    </w:p>
    <w:p w14:paraId="35D45521" w14:textId="28018BEF" w:rsidR="007F3C07" w:rsidRPr="007F3C07" w:rsidRDefault="004873E9" w:rsidP="007F3C07">
      <w:pPr>
        <w:spacing w:line="360" w:lineRule="auto"/>
        <w:jc w:val="both"/>
        <w:rPr>
          <w:rFonts w:ascii="Tahoma" w:hAnsi="Tahoma" w:cs="Tahoma"/>
          <w:b/>
          <w:sz w:val="22"/>
          <w:szCs w:val="22"/>
          <w:lang w:val="lt-LT"/>
        </w:rPr>
      </w:pPr>
      <w:r>
        <w:rPr>
          <w:rFonts w:ascii="Tahoma" w:hAnsi="Tahoma" w:cs="Tahoma"/>
          <w:b/>
          <w:sz w:val="22"/>
          <w:szCs w:val="22"/>
          <w:lang w:val="lt-LT"/>
        </w:rPr>
        <w:t xml:space="preserve">              </w:t>
      </w:r>
      <w:sdt>
        <w:sdtPr>
          <w:rPr>
            <w:rFonts w:ascii="Tahoma" w:hAnsi="Tahoma" w:cs="Tahoma"/>
            <w:b/>
            <w:sz w:val="22"/>
            <w:szCs w:val="22"/>
            <w:lang w:val="lt-LT"/>
          </w:rPr>
          <w:id w:val="1351766326"/>
          <w:placeholder>
            <w:docPart w:val="D5AF3E4917CB40678819E1D16FED45D5"/>
          </w:placeholder>
          <w:showingPlcHdr/>
        </w:sdtPr>
        <w:sdtContent>
          <w:r w:rsidRPr="004873E9">
            <w:rPr>
              <w:rStyle w:val="PlaceholderText"/>
              <w:color w:val="FF0000"/>
            </w:rPr>
            <w:t xml:space="preserve">[įveskite vardą, pavardę] </w:t>
          </w:r>
        </w:sdtContent>
      </w:sdt>
      <w:r w:rsidR="007F3C07" w:rsidRPr="007F3C07">
        <w:rPr>
          <w:rFonts w:ascii="Tahoma" w:hAnsi="Tahoma" w:cs="Tahoma"/>
          <w:b/>
          <w:sz w:val="22"/>
          <w:szCs w:val="22"/>
          <w:lang w:val="lt-LT"/>
        </w:rPr>
        <w:t xml:space="preserve"> </w:t>
      </w:r>
    </w:p>
    <w:p w14:paraId="2DD29C92" w14:textId="77777777" w:rsidR="007F3C07" w:rsidRPr="007F3C07" w:rsidRDefault="007F3C07" w:rsidP="007F3C07">
      <w:pPr>
        <w:spacing w:line="360" w:lineRule="auto"/>
        <w:jc w:val="both"/>
        <w:rPr>
          <w:rFonts w:ascii="Tahoma" w:hAnsi="Tahoma" w:cs="Tahoma"/>
          <w:sz w:val="20"/>
          <w:szCs w:val="20"/>
          <w:lang w:val="lt-LT"/>
        </w:rPr>
      </w:pPr>
      <w:r w:rsidRPr="007F3C07">
        <w:rPr>
          <w:rFonts w:ascii="Tahoma" w:hAnsi="Tahoma" w:cs="Tahoma"/>
          <w:lang w:val="lt-LT"/>
        </w:rPr>
        <w:t xml:space="preserve">                 </w:t>
      </w:r>
      <w:r w:rsidRPr="007F3C07">
        <w:rPr>
          <w:rFonts w:ascii="Tahoma" w:hAnsi="Tahoma" w:cs="Tahoma"/>
          <w:sz w:val="20"/>
          <w:szCs w:val="20"/>
          <w:lang w:val="lt-LT"/>
        </w:rPr>
        <w:t>(Vardas, pavardė)                                                                    (Parašas, data)</w:t>
      </w:r>
    </w:p>
    <w:p w14:paraId="03CD4EC1" w14:textId="77777777" w:rsidR="007F3C07" w:rsidRPr="007F3C07" w:rsidRDefault="007F3C07" w:rsidP="007F3C07">
      <w:pPr>
        <w:spacing w:line="360" w:lineRule="auto"/>
        <w:rPr>
          <w:lang w:val="lt-LT"/>
        </w:rPr>
      </w:pPr>
    </w:p>
    <w:p w14:paraId="5523B627" w14:textId="77777777" w:rsidR="007F3C07" w:rsidRPr="007F3C07" w:rsidRDefault="007F3C07" w:rsidP="00510755">
      <w:pPr>
        <w:tabs>
          <w:tab w:val="left" w:pos="6480"/>
        </w:tabs>
        <w:rPr>
          <w:rFonts w:ascii="Tahoma" w:eastAsia="Calibri" w:hAnsi="Tahoma" w:cs="Tahoma"/>
          <w:sz w:val="22"/>
          <w:szCs w:val="22"/>
          <w:lang w:val="lt-LT"/>
        </w:rPr>
      </w:pPr>
    </w:p>
    <w:sectPr w:rsidR="007F3C07" w:rsidRPr="007F3C07" w:rsidSect="0001762F">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F0FC" w14:textId="77777777" w:rsidR="00516694" w:rsidRDefault="00516694">
      <w:r>
        <w:separator/>
      </w:r>
    </w:p>
  </w:endnote>
  <w:endnote w:type="continuationSeparator" w:id="0">
    <w:p w14:paraId="1698D2E0" w14:textId="77777777" w:rsidR="00516694" w:rsidRDefault="0051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ArialMT">
    <w:altName w:val="Arial"/>
    <w:charset w:val="00"/>
    <w:family w:val="swiss"/>
    <w:pitch w:val="default"/>
    <w:sig w:usb0="00000000" w:usb1="00000000" w:usb2="00000000" w:usb3="00000000" w:csb0="00000003" w:csb1="00000000"/>
  </w:font>
  <w:font w:name="Courier">
    <w:panose1 w:val="02070309020205020404"/>
    <w:charset w:val="00"/>
    <w:family w:val="modern"/>
    <w:notTrueType/>
    <w:pitch w:val="fixed"/>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AD83" w14:textId="77777777" w:rsidR="00145AE1" w:rsidRDefault="003D4BBE">
    <w:pPr>
      <w:pStyle w:val="Footer"/>
      <w:framePr w:wrap="around" w:vAnchor="text" w:hAnchor="margin" w:xAlign="right" w:y="1"/>
      <w:rPr>
        <w:rStyle w:val="PageNumber"/>
      </w:rPr>
    </w:pPr>
    <w:r>
      <w:rPr>
        <w:rStyle w:val="PageNumber"/>
      </w:rPr>
      <w:fldChar w:fldCharType="begin"/>
    </w:r>
    <w:r w:rsidR="00145AE1">
      <w:rPr>
        <w:rStyle w:val="PageNumber"/>
      </w:rPr>
      <w:instrText xml:space="preserve">PAGE  </w:instrText>
    </w:r>
    <w:r>
      <w:rPr>
        <w:rStyle w:val="PageNumber"/>
      </w:rPr>
      <w:fldChar w:fldCharType="end"/>
    </w:r>
  </w:p>
  <w:p w14:paraId="437836AF" w14:textId="77777777" w:rsidR="00145AE1" w:rsidRDefault="00145A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D6A6" w14:textId="77777777" w:rsidR="00145AE1" w:rsidRDefault="00145AE1">
    <w:pPr>
      <w:pStyle w:val="Footer"/>
      <w:framePr w:wrap="around" w:vAnchor="text" w:hAnchor="margin" w:xAlign="right" w:y="1"/>
      <w:rPr>
        <w:rStyle w:val="PageNumber"/>
      </w:rPr>
    </w:pPr>
  </w:p>
  <w:p w14:paraId="4ACE7140" w14:textId="77777777" w:rsidR="00145AE1" w:rsidRDefault="00145AE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8AFC" w14:textId="77777777" w:rsidR="00B70F0F" w:rsidRDefault="00B70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88103" w14:textId="77777777" w:rsidR="00516694" w:rsidRDefault="00516694">
      <w:r>
        <w:separator/>
      </w:r>
    </w:p>
  </w:footnote>
  <w:footnote w:type="continuationSeparator" w:id="0">
    <w:p w14:paraId="30F3DDB3" w14:textId="77777777" w:rsidR="00516694" w:rsidRDefault="00516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A2A6" w14:textId="77777777" w:rsidR="00145AE1" w:rsidRDefault="003D4BBE">
    <w:pPr>
      <w:pStyle w:val="Header"/>
      <w:framePr w:wrap="around" w:vAnchor="text" w:hAnchor="margin" w:xAlign="center" w:y="1"/>
      <w:rPr>
        <w:rStyle w:val="PageNumber"/>
      </w:rPr>
    </w:pPr>
    <w:r>
      <w:rPr>
        <w:rStyle w:val="PageNumber"/>
      </w:rPr>
      <w:fldChar w:fldCharType="begin"/>
    </w:r>
    <w:r w:rsidR="00145AE1">
      <w:rPr>
        <w:rStyle w:val="PageNumber"/>
      </w:rPr>
      <w:instrText xml:space="preserve">PAGE  </w:instrText>
    </w:r>
    <w:r>
      <w:rPr>
        <w:rStyle w:val="PageNumber"/>
      </w:rPr>
      <w:fldChar w:fldCharType="end"/>
    </w:r>
  </w:p>
  <w:p w14:paraId="2AA687EF" w14:textId="77777777" w:rsidR="00145AE1" w:rsidRDefault="00145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3C2BF" w14:textId="27F79F72" w:rsidR="00145AE1" w:rsidRPr="00A5709E" w:rsidRDefault="003D4BBE">
    <w:pPr>
      <w:pStyle w:val="Header"/>
      <w:framePr w:wrap="around" w:vAnchor="text" w:hAnchor="margin" w:xAlign="center" w:y="1"/>
      <w:rPr>
        <w:rStyle w:val="PageNumber"/>
        <w:rFonts w:ascii="Tahoma" w:hAnsi="Tahoma" w:cs="Tahoma"/>
        <w:sz w:val="20"/>
      </w:rPr>
    </w:pPr>
    <w:r w:rsidRPr="00A5709E">
      <w:rPr>
        <w:rStyle w:val="PageNumber"/>
        <w:rFonts w:ascii="Tahoma" w:hAnsi="Tahoma" w:cs="Tahoma"/>
        <w:sz w:val="20"/>
      </w:rPr>
      <w:fldChar w:fldCharType="begin"/>
    </w:r>
    <w:r w:rsidR="00145AE1" w:rsidRPr="00A5709E">
      <w:rPr>
        <w:rStyle w:val="PageNumber"/>
        <w:rFonts w:ascii="Tahoma" w:hAnsi="Tahoma" w:cs="Tahoma"/>
        <w:sz w:val="20"/>
      </w:rPr>
      <w:instrText xml:space="preserve">PAGE  </w:instrText>
    </w:r>
    <w:r w:rsidRPr="00A5709E">
      <w:rPr>
        <w:rStyle w:val="PageNumber"/>
        <w:rFonts w:ascii="Tahoma" w:hAnsi="Tahoma" w:cs="Tahoma"/>
        <w:sz w:val="20"/>
      </w:rPr>
      <w:fldChar w:fldCharType="separate"/>
    </w:r>
    <w:r w:rsidR="000370D8">
      <w:rPr>
        <w:rStyle w:val="PageNumber"/>
        <w:rFonts w:ascii="Tahoma" w:hAnsi="Tahoma" w:cs="Tahoma"/>
        <w:noProof/>
        <w:sz w:val="20"/>
      </w:rPr>
      <w:t>13</w:t>
    </w:r>
    <w:r w:rsidRPr="00A5709E">
      <w:rPr>
        <w:rStyle w:val="PageNumber"/>
        <w:rFonts w:ascii="Tahoma" w:hAnsi="Tahoma" w:cs="Tahoma"/>
        <w:sz w:val="20"/>
      </w:rPr>
      <w:fldChar w:fldCharType="end"/>
    </w:r>
  </w:p>
  <w:p w14:paraId="0C12F746" w14:textId="77777777" w:rsidR="00145AE1" w:rsidRPr="004D19E8" w:rsidRDefault="00145AE1">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18E5" w14:textId="77777777" w:rsidR="00B70F0F" w:rsidRDefault="00B70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2CAEA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83C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C4741E"/>
    <w:multiLevelType w:val="singleLevel"/>
    <w:tmpl w:val="A328A10E"/>
    <w:lvl w:ilvl="0">
      <w:start w:val="1"/>
      <w:numFmt w:val="decimal"/>
      <w:pStyle w:val="lentlist"/>
      <w:lvlText w:val="%1."/>
      <w:lvlJc w:val="left"/>
      <w:pPr>
        <w:tabs>
          <w:tab w:val="num" w:pos="357"/>
        </w:tabs>
      </w:pPr>
      <w:rPr>
        <w:rFonts w:ascii="Times New Roman" w:hAnsi="Times New Roman" w:cs="Times New Roman" w:hint="default"/>
        <w:caps w:val="0"/>
        <w:strike w:val="0"/>
        <w:dstrike w:val="0"/>
        <w:vanish w:val="0"/>
        <w:color w:val="auto"/>
        <w:sz w:val="20"/>
        <w:u w:val="none"/>
        <w:effect w:val="none"/>
        <w:vertAlign w:val="baseline"/>
      </w:rPr>
    </w:lvl>
  </w:abstractNum>
  <w:abstractNum w:abstractNumId="3" w15:restartNumberingAfterBreak="0">
    <w:nsid w:val="050E0E59"/>
    <w:multiLevelType w:val="multilevel"/>
    <w:tmpl w:val="A15E2358"/>
    <w:lvl w:ilvl="0">
      <w:start w:val="1"/>
      <w:numFmt w:val="decimal"/>
      <w:lvlText w:val="%1."/>
      <w:lvlJc w:val="left"/>
      <w:pPr>
        <w:tabs>
          <w:tab w:val="num" w:pos="340"/>
        </w:tabs>
        <w:ind w:left="340" w:hanging="340"/>
      </w:pPr>
      <w:rPr>
        <w:rFonts w:cs="Times New Roman" w:hint="default"/>
      </w:rPr>
    </w:lvl>
    <w:lvl w:ilvl="1">
      <w:start w:val="1"/>
      <w:numFmt w:val="decimal"/>
      <w:lvlText w:val="%1.%2."/>
      <w:lvlJc w:val="left"/>
      <w:pPr>
        <w:tabs>
          <w:tab w:val="num" w:pos="340"/>
        </w:tabs>
        <w:ind w:left="340" w:hanging="340"/>
      </w:pPr>
      <w:rPr>
        <w:rFonts w:cs="Times New Roman" w:hint="default"/>
      </w:rPr>
    </w:lvl>
    <w:lvl w:ilvl="2">
      <w:start w:val="1"/>
      <w:numFmt w:val="decimal"/>
      <w:lvlText w:val="%1.%2.%3."/>
      <w:lvlJc w:val="left"/>
      <w:pPr>
        <w:tabs>
          <w:tab w:val="num" w:pos="340"/>
        </w:tabs>
        <w:ind w:left="340" w:hanging="340"/>
      </w:pPr>
      <w:rPr>
        <w:rFonts w:cs="Times New Roman" w:hint="default"/>
      </w:rPr>
    </w:lvl>
    <w:lvl w:ilvl="3">
      <w:start w:val="1"/>
      <w:numFmt w:val="decimal"/>
      <w:pStyle w:val="TableNumbering4"/>
      <w:lvlText w:val="%1.%2.%3.%4."/>
      <w:lvlJc w:val="left"/>
      <w:pPr>
        <w:tabs>
          <w:tab w:val="num" w:pos="340"/>
        </w:tabs>
        <w:ind w:left="340" w:hanging="340"/>
      </w:pPr>
      <w:rPr>
        <w:rFonts w:cs="Times New Roman" w:hint="default"/>
      </w:rPr>
    </w:lvl>
    <w:lvl w:ilvl="4">
      <w:start w:val="1"/>
      <w:numFmt w:val="decimal"/>
      <w:pStyle w:val="TableNumbering5"/>
      <w:lvlText w:val="%1.%2.%3.%4.%5."/>
      <w:lvlJc w:val="left"/>
      <w:pPr>
        <w:tabs>
          <w:tab w:val="num" w:pos="340"/>
        </w:tabs>
        <w:ind w:left="340" w:hanging="340"/>
      </w:pPr>
      <w:rPr>
        <w:rFonts w:cs="Times New Roman" w:hint="default"/>
      </w:rPr>
    </w:lvl>
    <w:lvl w:ilvl="5">
      <w:start w:val="1"/>
      <w:numFmt w:val="decimal"/>
      <w:lvlText w:val="%1.%2.%3.%4.%5.%6"/>
      <w:lvlJc w:val="left"/>
      <w:pPr>
        <w:tabs>
          <w:tab w:val="num" w:pos="301"/>
        </w:tabs>
        <w:ind w:left="301" w:hanging="1152"/>
      </w:pPr>
      <w:rPr>
        <w:rFonts w:cs="Times New Roman" w:hint="default"/>
      </w:rPr>
    </w:lvl>
    <w:lvl w:ilvl="6">
      <w:start w:val="1"/>
      <w:numFmt w:val="decimal"/>
      <w:lvlText w:val="%1.%2.%3.%4.%5.%6.%7"/>
      <w:lvlJc w:val="left"/>
      <w:pPr>
        <w:tabs>
          <w:tab w:val="num" w:pos="445"/>
        </w:tabs>
        <w:ind w:left="445" w:hanging="1296"/>
      </w:pPr>
      <w:rPr>
        <w:rFonts w:cs="Times New Roman" w:hint="default"/>
      </w:rPr>
    </w:lvl>
    <w:lvl w:ilvl="7">
      <w:start w:val="1"/>
      <w:numFmt w:val="decimal"/>
      <w:lvlText w:val="%1.%2.%3.%4.%5.%6.%7.%8"/>
      <w:lvlJc w:val="left"/>
      <w:pPr>
        <w:tabs>
          <w:tab w:val="num" w:pos="589"/>
        </w:tabs>
        <w:ind w:left="589" w:hanging="1440"/>
      </w:pPr>
      <w:rPr>
        <w:rFonts w:cs="Times New Roman" w:hint="default"/>
      </w:rPr>
    </w:lvl>
    <w:lvl w:ilvl="8">
      <w:start w:val="1"/>
      <w:numFmt w:val="decimal"/>
      <w:lvlText w:val="%1.%2.%3.%4.%5.%6.%7.%8.%9"/>
      <w:lvlJc w:val="left"/>
      <w:pPr>
        <w:tabs>
          <w:tab w:val="num" w:pos="733"/>
        </w:tabs>
        <w:ind w:left="733" w:hanging="1584"/>
      </w:pPr>
      <w:rPr>
        <w:rFonts w:cs="Times New Roman" w:hint="default"/>
      </w:rPr>
    </w:lvl>
  </w:abstractNum>
  <w:abstractNum w:abstractNumId="4" w15:restartNumberingAfterBreak="0">
    <w:nsid w:val="089B60E8"/>
    <w:multiLevelType w:val="hybridMultilevel"/>
    <w:tmpl w:val="6A70A89E"/>
    <w:lvl w:ilvl="0" w:tplc="A0820A50">
      <w:start w:val="1"/>
      <w:numFmt w:val="bullet"/>
      <w:lvlText w:val=""/>
      <w:lvlJc w:val="left"/>
      <w:pPr>
        <w:tabs>
          <w:tab w:val="num" w:pos="360"/>
        </w:tabs>
        <w:ind w:left="226" w:hanging="226"/>
      </w:pPr>
      <w:rPr>
        <w:rFonts w:ascii="Symbol" w:hAnsi="Symbol" w:hint="default"/>
      </w:rPr>
    </w:lvl>
    <w:lvl w:ilvl="1" w:tplc="B2562FA0">
      <w:start w:val="1"/>
      <w:numFmt w:val="bullet"/>
      <w:pStyle w:val="NormalHead"/>
      <w:lvlText w:val="o"/>
      <w:lvlJc w:val="left"/>
      <w:pPr>
        <w:tabs>
          <w:tab w:val="num" w:pos="419"/>
        </w:tabs>
        <w:ind w:left="419" w:hanging="360"/>
      </w:pPr>
      <w:rPr>
        <w:rFonts w:ascii="Courier New" w:hAnsi="Courier New" w:hint="default"/>
      </w:rPr>
    </w:lvl>
    <w:lvl w:ilvl="2" w:tplc="16CABD90">
      <w:start w:val="1"/>
      <w:numFmt w:val="bullet"/>
      <w:lvlText w:val=""/>
      <w:lvlJc w:val="left"/>
      <w:pPr>
        <w:tabs>
          <w:tab w:val="num" w:pos="1139"/>
        </w:tabs>
        <w:ind w:left="1139" w:hanging="360"/>
      </w:pPr>
      <w:rPr>
        <w:rFonts w:ascii="Wingdings" w:hAnsi="Wingdings" w:hint="default"/>
      </w:rPr>
    </w:lvl>
    <w:lvl w:ilvl="3" w:tplc="04090001" w:tentative="1">
      <w:start w:val="1"/>
      <w:numFmt w:val="bullet"/>
      <w:lvlText w:val=""/>
      <w:lvlJc w:val="left"/>
      <w:pPr>
        <w:tabs>
          <w:tab w:val="num" w:pos="1859"/>
        </w:tabs>
        <w:ind w:left="1859" w:hanging="360"/>
      </w:pPr>
      <w:rPr>
        <w:rFonts w:ascii="Symbol" w:hAnsi="Symbol" w:hint="default"/>
      </w:rPr>
    </w:lvl>
    <w:lvl w:ilvl="4" w:tplc="04090003" w:tentative="1">
      <w:start w:val="1"/>
      <w:numFmt w:val="bullet"/>
      <w:lvlText w:val="o"/>
      <w:lvlJc w:val="left"/>
      <w:pPr>
        <w:tabs>
          <w:tab w:val="num" w:pos="2579"/>
        </w:tabs>
        <w:ind w:left="2579" w:hanging="360"/>
      </w:pPr>
      <w:rPr>
        <w:rFonts w:ascii="Courier New" w:hAnsi="Courier New" w:hint="default"/>
      </w:rPr>
    </w:lvl>
    <w:lvl w:ilvl="5" w:tplc="04090005" w:tentative="1">
      <w:start w:val="1"/>
      <w:numFmt w:val="bullet"/>
      <w:lvlText w:val=""/>
      <w:lvlJc w:val="left"/>
      <w:pPr>
        <w:tabs>
          <w:tab w:val="num" w:pos="3299"/>
        </w:tabs>
        <w:ind w:left="3299" w:hanging="360"/>
      </w:pPr>
      <w:rPr>
        <w:rFonts w:ascii="Wingdings" w:hAnsi="Wingdings" w:hint="default"/>
      </w:rPr>
    </w:lvl>
    <w:lvl w:ilvl="6" w:tplc="04090001" w:tentative="1">
      <w:start w:val="1"/>
      <w:numFmt w:val="bullet"/>
      <w:lvlText w:val=""/>
      <w:lvlJc w:val="left"/>
      <w:pPr>
        <w:tabs>
          <w:tab w:val="num" w:pos="4019"/>
        </w:tabs>
        <w:ind w:left="4019" w:hanging="360"/>
      </w:pPr>
      <w:rPr>
        <w:rFonts w:ascii="Symbol" w:hAnsi="Symbol" w:hint="default"/>
      </w:rPr>
    </w:lvl>
    <w:lvl w:ilvl="7" w:tplc="04090003" w:tentative="1">
      <w:start w:val="1"/>
      <w:numFmt w:val="bullet"/>
      <w:lvlText w:val="o"/>
      <w:lvlJc w:val="left"/>
      <w:pPr>
        <w:tabs>
          <w:tab w:val="num" w:pos="4739"/>
        </w:tabs>
        <w:ind w:left="4739" w:hanging="360"/>
      </w:pPr>
      <w:rPr>
        <w:rFonts w:ascii="Courier New" w:hAnsi="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5" w15:restartNumberingAfterBreak="0">
    <w:nsid w:val="0B045B58"/>
    <w:multiLevelType w:val="singleLevel"/>
    <w:tmpl w:val="366640E0"/>
    <w:lvl w:ilvl="0">
      <w:start w:val="1"/>
      <w:numFmt w:val="bullet"/>
      <w:pStyle w:val="TaBult1"/>
      <w:lvlText w:val=""/>
      <w:lvlJc w:val="left"/>
      <w:pPr>
        <w:tabs>
          <w:tab w:val="num" w:pos="425"/>
        </w:tabs>
        <w:ind w:left="425" w:hanging="283"/>
      </w:pPr>
      <w:rPr>
        <w:rFonts w:ascii="Symbol" w:hAnsi="Symbol" w:hint="default"/>
      </w:rPr>
    </w:lvl>
  </w:abstractNum>
  <w:abstractNum w:abstractNumId="6" w15:restartNumberingAfterBreak="0">
    <w:nsid w:val="0BAD2F68"/>
    <w:multiLevelType w:val="hybridMultilevel"/>
    <w:tmpl w:val="A7641CEC"/>
    <w:lvl w:ilvl="0" w:tplc="FFFFFFFF">
      <w:start w:val="1"/>
      <w:numFmt w:val="bullet"/>
      <w:pStyle w:val="TableTextBullet"/>
      <w:lvlText w:val=""/>
      <w:lvlJc w:val="left"/>
      <w:pPr>
        <w:tabs>
          <w:tab w:val="num" w:pos="360"/>
        </w:tabs>
        <w:ind w:left="227" w:hanging="22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8" w15:restartNumberingAfterBreak="0">
    <w:nsid w:val="16630CF7"/>
    <w:multiLevelType w:val="multilevel"/>
    <w:tmpl w:val="01BA900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C534A56"/>
    <w:multiLevelType w:val="multilevel"/>
    <w:tmpl w:val="9C7A6D28"/>
    <w:lvl w:ilvl="0">
      <w:start w:val="1"/>
      <w:numFmt w:val="decimal"/>
      <w:lvlText w:val="%1."/>
      <w:lvlJc w:val="left"/>
      <w:pPr>
        <w:ind w:left="432" w:hanging="432"/>
      </w:pPr>
      <w:rPr>
        <w:rFonts w:ascii="Times New Roman" w:eastAsia="Times New Roman" w:hAnsi="Times New Roman" w:cs="Times New Roman"/>
      </w:rPr>
    </w:lvl>
    <w:lvl w:ilvl="1">
      <w:start w:val="1"/>
      <w:numFmt w:val="decimal"/>
      <w:lvlText w:val="%1.%2"/>
      <w:lvlJc w:val="left"/>
      <w:pPr>
        <w:ind w:left="128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C7B40BD"/>
    <w:multiLevelType w:val="multilevel"/>
    <w:tmpl w:val="C4268806"/>
    <w:lvl w:ilvl="0">
      <w:start w:val="1"/>
      <w:numFmt w:val="decimal"/>
      <w:lvlText w:val="%1."/>
      <w:lvlJc w:val="left"/>
      <w:pPr>
        <w:ind w:left="1161" w:hanging="360"/>
      </w:pPr>
      <w:rPr>
        <w:rFonts w:hint="default"/>
      </w:rPr>
    </w:lvl>
    <w:lvl w:ilvl="1">
      <w:start w:val="1"/>
      <w:numFmt w:val="decimal"/>
      <w:isLgl/>
      <w:lvlText w:val="%1.%2."/>
      <w:lvlJc w:val="left"/>
      <w:pPr>
        <w:ind w:left="1162" w:hanging="360"/>
      </w:pPr>
      <w:rPr>
        <w:rFonts w:hint="default"/>
      </w:rPr>
    </w:lvl>
    <w:lvl w:ilvl="2">
      <w:start w:val="1"/>
      <w:numFmt w:val="decimal"/>
      <w:isLgl/>
      <w:lvlText w:val="%1.%2.%3."/>
      <w:lvlJc w:val="left"/>
      <w:pPr>
        <w:ind w:left="1523" w:hanging="720"/>
      </w:pPr>
      <w:rPr>
        <w:rFonts w:hint="default"/>
      </w:rPr>
    </w:lvl>
    <w:lvl w:ilvl="3">
      <w:start w:val="1"/>
      <w:numFmt w:val="decimal"/>
      <w:isLgl/>
      <w:lvlText w:val="%1.%2.%3.%4."/>
      <w:lvlJc w:val="left"/>
      <w:pPr>
        <w:ind w:left="1524" w:hanging="720"/>
      </w:pPr>
      <w:rPr>
        <w:rFonts w:hint="default"/>
      </w:rPr>
    </w:lvl>
    <w:lvl w:ilvl="4">
      <w:start w:val="1"/>
      <w:numFmt w:val="decimal"/>
      <w:isLgl/>
      <w:lvlText w:val="%1.%2.%3.%4.%5."/>
      <w:lvlJc w:val="left"/>
      <w:pPr>
        <w:ind w:left="1885" w:hanging="1080"/>
      </w:pPr>
      <w:rPr>
        <w:rFonts w:hint="default"/>
      </w:rPr>
    </w:lvl>
    <w:lvl w:ilvl="5">
      <w:start w:val="1"/>
      <w:numFmt w:val="decimal"/>
      <w:isLgl/>
      <w:lvlText w:val="%1.%2.%3.%4.%5.%6."/>
      <w:lvlJc w:val="left"/>
      <w:pPr>
        <w:ind w:left="1886" w:hanging="1080"/>
      </w:pPr>
      <w:rPr>
        <w:rFonts w:hint="default"/>
      </w:rPr>
    </w:lvl>
    <w:lvl w:ilvl="6">
      <w:start w:val="1"/>
      <w:numFmt w:val="decimal"/>
      <w:isLgl/>
      <w:lvlText w:val="%1.%2.%3.%4.%5.%6.%7."/>
      <w:lvlJc w:val="left"/>
      <w:pPr>
        <w:ind w:left="2247" w:hanging="1440"/>
      </w:pPr>
      <w:rPr>
        <w:rFonts w:hint="default"/>
      </w:rPr>
    </w:lvl>
    <w:lvl w:ilvl="7">
      <w:start w:val="1"/>
      <w:numFmt w:val="decimal"/>
      <w:isLgl/>
      <w:lvlText w:val="%1.%2.%3.%4.%5.%6.%7.%8."/>
      <w:lvlJc w:val="left"/>
      <w:pPr>
        <w:ind w:left="2248" w:hanging="1440"/>
      </w:pPr>
      <w:rPr>
        <w:rFonts w:hint="default"/>
      </w:rPr>
    </w:lvl>
    <w:lvl w:ilvl="8">
      <w:start w:val="1"/>
      <w:numFmt w:val="decimal"/>
      <w:isLgl/>
      <w:lvlText w:val="%1.%2.%3.%4.%5.%6.%7.%8.%9."/>
      <w:lvlJc w:val="left"/>
      <w:pPr>
        <w:ind w:left="2609" w:hanging="1800"/>
      </w:pPr>
      <w:rPr>
        <w:rFonts w:hint="default"/>
      </w:rPr>
    </w:lvl>
  </w:abstractNum>
  <w:abstractNum w:abstractNumId="11" w15:restartNumberingAfterBreak="0">
    <w:nsid w:val="1F5532A7"/>
    <w:multiLevelType w:val="hybridMultilevel"/>
    <w:tmpl w:val="8AC66A38"/>
    <w:lvl w:ilvl="0" w:tplc="FFFFFFFF">
      <w:start w:val="1"/>
      <w:numFmt w:val="bullet"/>
      <w:pStyle w:val="Bulleted1"/>
      <w:lvlText w:val=""/>
      <w:lvlJc w:val="left"/>
      <w:pPr>
        <w:tabs>
          <w:tab w:val="num" w:pos="900"/>
        </w:tabs>
        <w:ind w:left="897" w:hanging="35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3F0D77"/>
    <w:multiLevelType w:val="hybridMultilevel"/>
    <w:tmpl w:val="5134D204"/>
    <w:lvl w:ilvl="0" w:tplc="4A3092E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2E315A9D"/>
    <w:multiLevelType w:val="multilevel"/>
    <w:tmpl w:val="FE4099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effect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EE26140"/>
    <w:multiLevelType w:val="multilevel"/>
    <w:tmpl w:val="0427001F"/>
    <w:lvl w:ilvl="0">
      <w:start w:val="1"/>
      <w:numFmt w:val="decimal"/>
      <w:pStyle w:val="TableNumbering1"/>
      <w:lvlText w:val="%1."/>
      <w:lvlJc w:val="left"/>
      <w:pPr>
        <w:ind w:left="360" w:hanging="360"/>
      </w:pPr>
    </w:lvl>
    <w:lvl w:ilvl="1">
      <w:start w:val="1"/>
      <w:numFmt w:val="decimal"/>
      <w:pStyle w:val="TableNumbering2"/>
      <w:lvlText w:val="%1.%2."/>
      <w:lvlJc w:val="left"/>
      <w:pPr>
        <w:ind w:left="792" w:hanging="432"/>
      </w:pPr>
    </w:lvl>
    <w:lvl w:ilvl="2">
      <w:start w:val="1"/>
      <w:numFmt w:val="decimal"/>
      <w:pStyle w:val="TableNumber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0B7E75"/>
    <w:multiLevelType w:val="multilevel"/>
    <w:tmpl w:val="E6A4A36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990D1C"/>
    <w:multiLevelType w:val="multilevel"/>
    <w:tmpl w:val="08FCE55E"/>
    <w:lvl w:ilvl="0">
      <w:start w:val="1"/>
      <w:numFmt w:val="decimal"/>
      <w:pStyle w:val="BULLNumbered"/>
      <w:lvlText w:val="%1."/>
      <w:lvlJc w:val="left"/>
      <w:pPr>
        <w:tabs>
          <w:tab w:val="num" w:pos="360"/>
        </w:tabs>
        <w:ind w:left="360" w:hanging="360"/>
      </w:pPr>
      <w:rPr>
        <w:rFonts w:hint="default"/>
        <w:b w:val="0"/>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C9A0EAF"/>
    <w:multiLevelType w:val="multilevel"/>
    <w:tmpl w:val="941A2E9E"/>
    <w:lvl w:ilvl="0">
      <w:start w:val="1"/>
      <w:numFmt w:val="upperLetter"/>
      <w:pStyle w:val="AppendixHeading1"/>
      <w:lvlText w:val="%1"/>
      <w:lvlJc w:val="left"/>
      <w:pPr>
        <w:tabs>
          <w:tab w:val="num" w:pos="851"/>
        </w:tabs>
        <w:ind w:left="851" w:hanging="851"/>
      </w:pPr>
      <w:rPr>
        <w:rFonts w:cs="Times New Roman" w:hint="default"/>
      </w:rPr>
    </w:lvl>
    <w:lvl w:ilvl="1">
      <w:start w:val="1"/>
      <w:numFmt w:val="decimal"/>
      <w:pStyle w:val="AppendixHeading2"/>
      <w:lvlText w:val="%1.%2"/>
      <w:lvlJc w:val="left"/>
      <w:pPr>
        <w:tabs>
          <w:tab w:val="num" w:pos="851"/>
        </w:tabs>
        <w:ind w:left="851" w:hanging="851"/>
      </w:pPr>
      <w:rPr>
        <w:rFonts w:cs="Times New Roman" w:hint="default"/>
      </w:rPr>
    </w:lvl>
    <w:lvl w:ilvl="2">
      <w:start w:val="1"/>
      <w:numFmt w:val="decimal"/>
      <w:pStyle w:val="AppendixHeading3"/>
      <w:lvlText w:val="%1.%2.%3"/>
      <w:lvlJc w:val="left"/>
      <w:pPr>
        <w:tabs>
          <w:tab w:val="num" w:pos="851"/>
        </w:tabs>
        <w:ind w:left="851" w:hanging="851"/>
      </w:pPr>
      <w:rPr>
        <w:rFonts w:cs="Times New Roman" w:hint="default"/>
      </w:rPr>
    </w:lvl>
    <w:lvl w:ilvl="3">
      <w:start w:val="1"/>
      <w:numFmt w:val="decimal"/>
      <w:lvlText w:val="%1.%2.%3.%4"/>
      <w:lvlJc w:val="left"/>
      <w:pPr>
        <w:tabs>
          <w:tab w:val="num" w:pos="1647"/>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18" w15:restartNumberingAfterBreak="0">
    <w:nsid w:val="3D0B1203"/>
    <w:multiLevelType w:val="hybridMultilevel"/>
    <w:tmpl w:val="A01CFD48"/>
    <w:lvl w:ilvl="0" w:tplc="05726336">
      <w:start w:val="5"/>
      <w:numFmt w:val="bullet"/>
      <w:lvlText w:val="-"/>
      <w:lvlJc w:val="left"/>
      <w:pPr>
        <w:ind w:left="1069" w:hanging="360"/>
      </w:pPr>
      <w:rPr>
        <w:rFonts w:ascii="Calibri" w:eastAsia="Calibri" w:hAnsi="Calibri" w:cs="Calibri"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9" w15:restartNumberingAfterBreak="0">
    <w:nsid w:val="47A0093E"/>
    <w:multiLevelType w:val="singleLevel"/>
    <w:tmpl w:val="9AE25E38"/>
    <w:lvl w:ilvl="0">
      <w:start w:val="1"/>
      <w:numFmt w:val="bullet"/>
      <w:pStyle w:val="ListBullet2"/>
      <w:lvlText w:val=""/>
      <w:lvlJc w:val="left"/>
      <w:pPr>
        <w:tabs>
          <w:tab w:val="num" w:pos="1778"/>
        </w:tabs>
        <w:ind w:left="1701" w:hanging="283"/>
      </w:pPr>
      <w:rPr>
        <w:rFonts w:ascii="Symbol" w:hAnsi="Symbol" w:hint="default"/>
      </w:rPr>
    </w:lvl>
  </w:abstractNum>
  <w:abstractNum w:abstractNumId="20" w15:restartNumberingAfterBreak="0">
    <w:nsid w:val="53215F69"/>
    <w:multiLevelType w:val="hybridMultilevel"/>
    <w:tmpl w:val="39AABC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BD25F4"/>
    <w:multiLevelType w:val="multilevel"/>
    <w:tmpl w:val="6EBA417C"/>
    <w:lvl w:ilvl="0">
      <w:start w:val="43"/>
      <w:numFmt w:val="decimal"/>
      <w:lvlText w:val="%1."/>
      <w:lvlJc w:val="left"/>
      <w:pPr>
        <w:ind w:left="480" w:hanging="480"/>
      </w:pPr>
      <w:rPr>
        <w:rFonts w:hint="default"/>
      </w:rPr>
    </w:lvl>
    <w:lvl w:ilvl="1">
      <w:start w:val="1"/>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2" w15:restartNumberingAfterBreak="0">
    <w:nsid w:val="5543319B"/>
    <w:multiLevelType w:val="hybridMultilevel"/>
    <w:tmpl w:val="C53E69FE"/>
    <w:lvl w:ilvl="0" w:tplc="37C621F0">
      <w:start w:val="1"/>
      <w:numFmt w:val="upperRoman"/>
      <w:pStyle w:val="Normalnumbered1"/>
      <w:lvlText w:val="%1."/>
      <w:lvlJc w:val="left"/>
      <w:pPr>
        <w:ind w:left="1080" w:hanging="720"/>
      </w:pPr>
      <w:rPr>
        <w:rFonts w:hint="default"/>
      </w:rPr>
    </w:lvl>
    <w:lvl w:ilvl="1" w:tplc="04270019">
      <w:start w:val="1"/>
      <w:numFmt w:val="lowerLetter"/>
      <w:pStyle w:val="Normalnumbered2"/>
      <w:lvlText w:val="%2."/>
      <w:lvlJc w:val="left"/>
      <w:pPr>
        <w:ind w:left="1440" w:hanging="360"/>
      </w:pPr>
    </w:lvl>
    <w:lvl w:ilvl="2" w:tplc="0427001B" w:tentative="1">
      <w:start w:val="1"/>
      <w:numFmt w:val="lowerRoman"/>
      <w:pStyle w:val="Normalnumbered3"/>
      <w:lvlText w:val="%3."/>
      <w:lvlJc w:val="right"/>
      <w:pPr>
        <w:ind w:left="2160" w:hanging="180"/>
      </w:pPr>
    </w:lvl>
    <w:lvl w:ilvl="3" w:tplc="0427000F" w:tentative="1">
      <w:start w:val="1"/>
      <w:numFmt w:val="decimal"/>
      <w:pStyle w:val="Normalnumbered4"/>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61A62C4"/>
    <w:multiLevelType w:val="singleLevel"/>
    <w:tmpl w:val="24567ADC"/>
    <w:lvl w:ilvl="0">
      <w:start w:val="1"/>
      <w:numFmt w:val="bullet"/>
      <w:pStyle w:val="ListBullet1"/>
      <w:lvlText w:val=""/>
      <w:lvlJc w:val="left"/>
      <w:pPr>
        <w:tabs>
          <w:tab w:val="num" w:pos="1070"/>
        </w:tabs>
        <w:ind w:left="1070" w:hanging="360"/>
      </w:pPr>
      <w:rPr>
        <w:rFonts w:ascii="Symbol" w:hAnsi="Symbol" w:hint="default"/>
      </w:rPr>
    </w:lvl>
  </w:abstractNum>
  <w:abstractNum w:abstractNumId="24" w15:restartNumberingAfterBreak="0">
    <w:nsid w:val="5E2044A5"/>
    <w:multiLevelType w:val="multilevel"/>
    <w:tmpl w:val="BA7A5480"/>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pStyle w:val="Heading3"/>
      <w:suff w:val="space"/>
      <w:lvlText w:val="(%3)"/>
      <w:lvlJc w:val="left"/>
      <w:pPr>
        <w:ind w:left="0" w:firstLine="0"/>
      </w:pPr>
    </w:lvl>
    <w:lvl w:ilvl="3">
      <w:start w:val="1"/>
      <w:numFmt w:val="lowerLetter"/>
      <w:pStyle w:val="Heading4"/>
      <w:suff w:val="space"/>
      <w:lvlText w:val="(%4)"/>
      <w:lvlJc w:val="left"/>
      <w:pPr>
        <w:ind w:left="0" w:firstLine="0"/>
      </w:pPr>
    </w:lvl>
    <w:lvl w:ilvl="4">
      <w:start w:val="1"/>
      <w:numFmt w:val="decimal"/>
      <w:suff w:val="space"/>
      <w:lvlText w:val="%1.%2.%3.%4.%5."/>
      <w:lvlJc w:val="left"/>
      <w:pPr>
        <w:ind w:left="0" w:firstLine="0"/>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652B7206"/>
    <w:multiLevelType w:val="hybridMultilevel"/>
    <w:tmpl w:val="86B8AF4A"/>
    <w:lvl w:ilvl="0" w:tplc="FFFFFFFF">
      <w:start w:val="1"/>
      <w:numFmt w:val="decimal"/>
      <w:lvlRestart w:val="0"/>
      <w:pStyle w:val="TableNumbering"/>
      <w:lvlText w:val="%1."/>
      <w:lvlJc w:val="left"/>
      <w:pPr>
        <w:tabs>
          <w:tab w:val="num" w:pos="0"/>
        </w:tabs>
        <w:ind w:left="284" w:hanging="28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68C05B1F"/>
    <w:multiLevelType w:val="multilevel"/>
    <w:tmpl w:val="E7A4409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68EE3DB0"/>
    <w:multiLevelType w:val="hybridMultilevel"/>
    <w:tmpl w:val="1562920C"/>
    <w:lvl w:ilvl="0" w:tplc="C7E63CF6">
      <w:numFmt w:val="bullet"/>
      <w:lvlText w:val=""/>
      <w:lvlJc w:val="left"/>
      <w:pPr>
        <w:ind w:left="720" w:hanging="360"/>
      </w:pPr>
      <w:rPr>
        <w:rFonts w:ascii="Symbol" w:eastAsia="Times New Roman"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94728DD"/>
    <w:multiLevelType w:val="singleLevel"/>
    <w:tmpl w:val="B75849D4"/>
    <w:lvl w:ilvl="0">
      <w:start w:val="1"/>
      <w:numFmt w:val="bullet"/>
      <w:pStyle w:val="TaBult2"/>
      <w:lvlText w:val=""/>
      <w:lvlJc w:val="left"/>
      <w:pPr>
        <w:tabs>
          <w:tab w:val="num" w:pos="709"/>
        </w:tabs>
        <w:ind w:left="709" w:hanging="284"/>
      </w:pPr>
      <w:rPr>
        <w:rFonts w:ascii="Symbol" w:hAnsi="Symbol" w:hint="default"/>
      </w:rPr>
    </w:lvl>
  </w:abstractNum>
  <w:abstractNum w:abstractNumId="29" w15:restartNumberingAfterBreak="0">
    <w:nsid w:val="6C5F586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393589"/>
    <w:multiLevelType w:val="singleLevel"/>
    <w:tmpl w:val="C35E7FAE"/>
    <w:lvl w:ilvl="0">
      <w:start w:val="1"/>
      <w:numFmt w:val="bullet"/>
      <w:pStyle w:val="ListBullet3"/>
      <w:lvlText w:val=""/>
      <w:lvlJc w:val="left"/>
      <w:pPr>
        <w:tabs>
          <w:tab w:val="num" w:pos="2126"/>
        </w:tabs>
        <w:ind w:left="2127" w:hanging="284"/>
      </w:pPr>
      <w:rPr>
        <w:rFonts w:ascii="Wingdings" w:hAnsi="Wingdings" w:hint="default"/>
      </w:rPr>
    </w:lvl>
  </w:abstractNum>
  <w:abstractNum w:abstractNumId="31" w15:restartNumberingAfterBreak="0">
    <w:nsid w:val="7CE22CE6"/>
    <w:multiLevelType w:val="multilevel"/>
    <w:tmpl w:val="EEDC00CA"/>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960"/>
        </w:tabs>
        <w:ind w:left="2232" w:hanging="792"/>
      </w:pPr>
      <w:rPr>
        <w:rFonts w:cs="Times New Roman"/>
      </w:rPr>
    </w:lvl>
    <w:lvl w:ilvl="5">
      <w:start w:val="1"/>
      <w:numFmt w:val="decimal"/>
      <w:lvlText w:val="%1.%2.%3.%4.%5.%6."/>
      <w:lvlJc w:val="left"/>
      <w:pPr>
        <w:tabs>
          <w:tab w:val="num" w:pos="4680"/>
        </w:tabs>
        <w:ind w:left="2736" w:hanging="936"/>
      </w:pPr>
      <w:rPr>
        <w:rFonts w:cs="Times New Roman"/>
      </w:rPr>
    </w:lvl>
    <w:lvl w:ilvl="6">
      <w:start w:val="1"/>
      <w:numFmt w:val="decimal"/>
      <w:lvlText w:val="%1.%2.%3.%4.%5.%6.%7."/>
      <w:lvlJc w:val="left"/>
      <w:pPr>
        <w:tabs>
          <w:tab w:val="num" w:pos="5400"/>
        </w:tabs>
        <w:ind w:left="3240" w:hanging="1080"/>
      </w:pPr>
      <w:rPr>
        <w:rFonts w:cs="Times New Roman"/>
      </w:rPr>
    </w:lvl>
    <w:lvl w:ilvl="7">
      <w:start w:val="1"/>
      <w:numFmt w:val="decimal"/>
      <w:lvlText w:val="%1.%2.%3.%4.%5.%6.%7.%8."/>
      <w:lvlJc w:val="left"/>
      <w:pPr>
        <w:tabs>
          <w:tab w:val="num" w:pos="6120"/>
        </w:tabs>
        <w:ind w:left="3744" w:hanging="1224"/>
      </w:pPr>
      <w:rPr>
        <w:rFonts w:cs="Times New Roman"/>
      </w:rPr>
    </w:lvl>
    <w:lvl w:ilvl="8">
      <w:start w:val="1"/>
      <w:numFmt w:val="decimal"/>
      <w:lvlText w:val="%1.%2.%3.%4.%5.%6.%7.%8.%9."/>
      <w:lvlJc w:val="left"/>
      <w:pPr>
        <w:tabs>
          <w:tab w:val="num" w:pos="7200"/>
        </w:tabs>
        <w:ind w:left="4320" w:hanging="1440"/>
      </w:pPr>
      <w:rPr>
        <w:rFonts w:cs="Times New Roman"/>
      </w:rPr>
    </w:lvl>
  </w:abstractNum>
  <w:abstractNum w:abstractNumId="32" w15:restartNumberingAfterBreak="0">
    <w:nsid w:val="7D267E6C"/>
    <w:multiLevelType w:val="hybridMultilevel"/>
    <w:tmpl w:val="9EBAC554"/>
    <w:lvl w:ilvl="0" w:tplc="ED520B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771226"/>
    <w:multiLevelType w:val="singleLevel"/>
    <w:tmpl w:val="8FC88530"/>
    <w:lvl w:ilvl="0">
      <w:start w:val="1"/>
      <w:numFmt w:val="bullet"/>
      <w:pStyle w:val="ListBullet4"/>
      <w:lvlText w:val=""/>
      <w:lvlJc w:val="left"/>
      <w:pPr>
        <w:tabs>
          <w:tab w:val="num" w:pos="2061"/>
        </w:tabs>
        <w:ind w:left="1985" w:hanging="284"/>
      </w:pPr>
      <w:rPr>
        <w:rFonts w:ascii="Wingdings" w:hAnsi="Wingdings" w:hint="default"/>
      </w:rPr>
    </w:lvl>
  </w:abstractNum>
  <w:abstractNum w:abstractNumId="34" w15:restartNumberingAfterBreak="0">
    <w:nsid w:val="7D9D5277"/>
    <w:multiLevelType w:val="multilevel"/>
    <w:tmpl w:val="6322657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14211075">
    <w:abstractNumId w:val="24"/>
  </w:num>
  <w:num w:numId="2" w16cid:durableId="1967470769">
    <w:abstractNumId w:val="13"/>
  </w:num>
  <w:num w:numId="3" w16cid:durableId="1900313801">
    <w:abstractNumId w:val="4"/>
  </w:num>
  <w:num w:numId="4" w16cid:durableId="310251204">
    <w:abstractNumId w:val="9"/>
  </w:num>
  <w:num w:numId="5" w16cid:durableId="150102666">
    <w:abstractNumId w:val="22"/>
  </w:num>
  <w:num w:numId="6" w16cid:durableId="1980568604">
    <w:abstractNumId w:val="14"/>
  </w:num>
  <w:num w:numId="7" w16cid:durableId="430275567">
    <w:abstractNumId w:val="0"/>
  </w:num>
  <w:num w:numId="8" w16cid:durableId="818616513">
    <w:abstractNumId w:val="23"/>
  </w:num>
  <w:num w:numId="9" w16cid:durableId="165749559">
    <w:abstractNumId w:val="19"/>
  </w:num>
  <w:num w:numId="10" w16cid:durableId="1695812611">
    <w:abstractNumId w:val="30"/>
  </w:num>
  <w:num w:numId="11" w16cid:durableId="67506149">
    <w:abstractNumId w:val="33"/>
  </w:num>
  <w:num w:numId="12" w16cid:durableId="2127851971">
    <w:abstractNumId w:val="5"/>
  </w:num>
  <w:num w:numId="13" w16cid:durableId="441460575">
    <w:abstractNumId w:val="28"/>
  </w:num>
  <w:num w:numId="14" w16cid:durableId="2071994387">
    <w:abstractNumId w:val="7"/>
  </w:num>
  <w:num w:numId="15" w16cid:durableId="1463769527">
    <w:abstractNumId w:val="17"/>
  </w:num>
  <w:num w:numId="16" w16cid:durableId="1290622259">
    <w:abstractNumId w:val="31"/>
  </w:num>
  <w:num w:numId="17" w16cid:durableId="478034577">
    <w:abstractNumId w:val="3"/>
  </w:num>
  <w:num w:numId="18" w16cid:durableId="2096510711">
    <w:abstractNumId w:val="11"/>
  </w:num>
  <w:num w:numId="19" w16cid:durableId="1324508120">
    <w:abstractNumId w:val="25"/>
  </w:num>
  <w:num w:numId="20" w16cid:durableId="219445580">
    <w:abstractNumId w:val="6"/>
  </w:num>
  <w:num w:numId="21" w16cid:durableId="154878954">
    <w:abstractNumId w:val="2"/>
    <w:lvlOverride w:ilvl="0">
      <w:startOverride w:val="1"/>
    </w:lvlOverride>
  </w:num>
  <w:num w:numId="22" w16cid:durableId="2139715150">
    <w:abstractNumId w:val="10"/>
  </w:num>
  <w:num w:numId="23" w16cid:durableId="1470855167">
    <w:abstractNumId w:val="16"/>
  </w:num>
  <w:num w:numId="24" w16cid:durableId="10341854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7149172">
    <w:abstractNumId w:val="12"/>
  </w:num>
  <w:num w:numId="26" w16cid:durableId="346642082">
    <w:abstractNumId w:val="22"/>
  </w:num>
  <w:num w:numId="27" w16cid:durableId="527185168">
    <w:abstractNumId w:val="22"/>
  </w:num>
  <w:num w:numId="28" w16cid:durableId="121071656">
    <w:abstractNumId w:val="22"/>
  </w:num>
  <w:num w:numId="29" w16cid:durableId="1863544650">
    <w:abstractNumId w:val="22"/>
  </w:num>
  <w:num w:numId="30" w16cid:durableId="393243254">
    <w:abstractNumId w:val="21"/>
  </w:num>
  <w:num w:numId="31" w16cid:durableId="978807528">
    <w:abstractNumId w:val="18"/>
  </w:num>
  <w:num w:numId="32" w16cid:durableId="481653724">
    <w:abstractNumId w:val="8"/>
  </w:num>
  <w:num w:numId="33" w16cid:durableId="811556968">
    <w:abstractNumId w:val="22"/>
  </w:num>
  <w:num w:numId="34" w16cid:durableId="673144632">
    <w:abstractNumId w:val="26"/>
  </w:num>
  <w:num w:numId="35" w16cid:durableId="7103599">
    <w:abstractNumId w:val="18"/>
  </w:num>
  <w:num w:numId="36" w16cid:durableId="1824466721">
    <w:abstractNumId w:val="20"/>
  </w:num>
  <w:num w:numId="37" w16cid:durableId="2062434431">
    <w:abstractNumId w:val="29"/>
  </w:num>
  <w:num w:numId="38" w16cid:durableId="1116019760">
    <w:abstractNumId w:val="1"/>
  </w:num>
  <w:num w:numId="39" w16cid:durableId="1290208200">
    <w:abstractNumId w:val="15"/>
  </w:num>
  <w:num w:numId="40" w16cid:durableId="1204487190">
    <w:abstractNumId w:val="34"/>
  </w:num>
  <w:num w:numId="41" w16cid:durableId="231895106">
    <w:abstractNumId w:val="32"/>
  </w:num>
  <w:num w:numId="42" w16cid:durableId="33577472">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F7dWzd7mRRtsNwJfNtACDuGYlFzupvWP/+Qgc20mwHetiGAtPOpP+pBcbahbM7OHIkkUL3HGXLhgfhkj7ZoifQ==" w:salt="zT1UwXwroGe33AZJCXaLCg=="/>
  <w:defaultTabStop w:val="39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D07"/>
    <w:rsid w:val="00001A44"/>
    <w:rsid w:val="00002867"/>
    <w:rsid w:val="000044DB"/>
    <w:rsid w:val="000109FD"/>
    <w:rsid w:val="00015DA3"/>
    <w:rsid w:val="000165AD"/>
    <w:rsid w:val="000173CC"/>
    <w:rsid w:val="0001762F"/>
    <w:rsid w:val="00017B33"/>
    <w:rsid w:val="00020FC3"/>
    <w:rsid w:val="00021814"/>
    <w:rsid w:val="00022DE9"/>
    <w:rsid w:val="00023FF5"/>
    <w:rsid w:val="00025678"/>
    <w:rsid w:val="0002622C"/>
    <w:rsid w:val="00032A76"/>
    <w:rsid w:val="00033524"/>
    <w:rsid w:val="0003436D"/>
    <w:rsid w:val="000370D8"/>
    <w:rsid w:val="00040357"/>
    <w:rsid w:val="00041E29"/>
    <w:rsid w:val="00043F50"/>
    <w:rsid w:val="0004541B"/>
    <w:rsid w:val="000504C5"/>
    <w:rsid w:val="00051F05"/>
    <w:rsid w:val="00052E96"/>
    <w:rsid w:val="00053622"/>
    <w:rsid w:val="00054D6A"/>
    <w:rsid w:val="000554A7"/>
    <w:rsid w:val="00060119"/>
    <w:rsid w:val="00060CE4"/>
    <w:rsid w:val="0006301D"/>
    <w:rsid w:val="00064739"/>
    <w:rsid w:val="00072FE7"/>
    <w:rsid w:val="00074BF4"/>
    <w:rsid w:val="00080691"/>
    <w:rsid w:val="0008281A"/>
    <w:rsid w:val="000831D6"/>
    <w:rsid w:val="00083282"/>
    <w:rsid w:val="00083F98"/>
    <w:rsid w:val="00085971"/>
    <w:rsid w:val="000863CE"/>
    <w:rsid w:val="0008790C"/>
    <w:rsid w:val="000931C9"/>
    <w:rsid w:val="0009349B"/>
    <w:rsid w:val="000A0D55"/>
    <w:rsid w:val="000A6C5F"/>
    <w:rsid w:val="000B0847"/>
    <w:rsid w:val="000B0AA0"/>
    <w:rsid w:val="000B7707"/>
    <w:rsid w:val="000C0E71"/>
    <w:rsid w:val="000C3F2D"/>
    <w:rsid w:val="000C4F69"/>
    <w:rsid w:val="000C67A8"/>
    <w:rsid w:val="000D23C1"/>
    <w:rsid w:val="000D46FD"/>
    <w:rsid w:val="000D6283"/>
    <w:rsid w:val="000D71F5"/>
    <w:rsid w:val="000E3C63"/>
    <w:rsid w:val="000E4618"/>
    <w:rsid w:val="000F19F0"/>
    <w:rsid w:val="000F20AE"/>
    <w:rsid w:val="000F30E3"/>
    <w:rsid w:val="000F35C0"/>
    <w:rsid w:val="000F3C03"/>
    <w:rsid w:val="000F488D"/>
    <w:rsid w:val="001006DD"/>
    <w:rsid w:val="00100B10"/>
    <w:rsid w:val="00103240"/>
    <w:rsid w:val="00112B0A"/>
    <w:rsid w:val="00121888"/>
    <w:rsid w:val="00121E1C"/>
    <w:rsid w:val="00123A04"/>
    <w:rsid w:val="00124F54"/>
    <w:rsid w:val="00125230"/>
    <w:rsid w:val="00134C30"/>
    <w:rsid w:val="00134FAE"/>
    <w:rsid w:val="0013661E"/>
    <w:rsid w:val="0013797A"/>
    <w:rsid w:val="00141EC5"/>
    <w:rsid w:val="00145AE1"/>
    <w:rsid w:val="00147E3B"/>
    <w:rsid w:val="00150D91"/>
    <w:rsid w:val="0015242C"/>
    <w:rsid w:val="00153780"/>
    <w:rsid w:val="00155761"/>
    <w:rsid w:val="00156D2B"/>
    <w:rsid w:val="00156E80"/>
    <w:rsid w:val="001617E3"/>
    <w:rsid w:val="00162F42"/>
    <w:rsid w:val="00171F33"/>
    <w:rsid w:val="00173464"/>
    <w:rsid w:val="0017449A"/>
    <w:rsid w:val="00180B8F"/>
    <w:rsid w:val="00181E86"/>
    <w:rsid w:val="00182F61"/>
    <w:rsid w:val="001844CB"/>
    <w:rsid w:val="001849B6"/>
    <w:rsid w:val="00184E3D"/>
    <w:rsid w:val="00185391"/>
    <w:rsid w:val="001863F1"/>
    <w:rsid w:val="00186454"/>
    <w:rsid w:val="001946D5"/>
    <w:rsid w:val="00194AC9"/>
    <w:rsid w:val="00195042"/>
    <w:rsid w:val="001969FC"/>
    <w:rsid w:val="001A0972"/>
    <w:rsid w:val="001A1057"/>
    <w:rsid w:val="001A14A2"/>
    <w:rsid w:val="001A413D"/>
    <w:rsid w:val="001A54DA"/>
    <w:rsid w:val="001A65F5"/>
    <w:rsid w:val="001B34DC"/>
    <w:rsid w:val="001B6C89"/>
    <w:rsid w:val="001B7C2F"/>
    <w:rsid w:val="001B7C3C"/>
    <w:rsid w:val="001C2913"/>
    <w:rsid w:val="001C3133"/>
    <w:rsid w:val="001C505F"/>
    <w:rsid w:val="001C6E8A"/>
    <w:rsid w:val="001C7A4B"/>
    <w:rsid w:val="001D025F"/>
    <w:rsid w:val="001D0A0D"/>
    <w:rsid w:val="001D6446"/>
    <w:rsid w:val="001D6D5B"/>
    <w:rsid w:val="001E00BB"/>
    <w:rsid w:val="001E0969"/>
    <w:rsid w:val="001E3AEA"/>
    <w:rsid w:val="001E3C2E"/>
    <w:rsid w:val="001E4F0C"/>
    <w:rsid w:val="001F33E2"/>
    <w:rsid w:val="001F4B0D"/>
    <w:rsid w:val="001F7767"/>
    <w:rsid w:val="0020524C"/>
    <w:rsid w:val="00205DB1"/>
    <w:rsid w:val="00206D57"/>
    <w:rsid w:val="00207BDA"/>
    <w:rsid w:val="002101FD"/>
    <w:rsid w:val="0021034C"/>
    <w:rsid w:val="00211971"/>
    <w:rsid w:val="00211ABE"/>
    <w:rsid w:val="00211D66"/>
    <w:rsid w:val="0021226C"/>
    <w:rsid w:val="0021734D"/>
    <w:rsid w:val="00217BB6"/>
    <w:rsid w:val="00220B44"/>
    <w:rsid w:val="00222094"/>
    <w:rsid w:val="002272AB"/>
    <w:rsid w:val="00227DCF"/>
    <w:rsid w:val="00230EF7"/>
    <w:rsid w:val="00231AD1"/>
    <w:rsid w:val="00231E38"/>
    <w:rsid w:val="00233F52"/>
    <w:rsid w:val="002347C0"/>
    <w:rsid w:val="0023617D"/>
    <w:rsid w:val="00236B50"/>
    <w:rsid w:val="002421CA"/>
    <w:rsid w:val="0024222D"/>
    <w:rsid w:val="00242C7F"/>
    <w:rsid w:val="002475A4"/>
    <w:rsid w:val="00250146"/>
    <w:rsid w:val="00255078"/>
    <w:rsid w:val="0026015E"/>
    <w:rsid w:val="0026084F"/>
    <w:rsid w:val="002608AE"/>
    <w:rsid w:val="00261557"/>
    <w:rsid w:val="002629BA"/>
    <w:rsid w:val="00264480"/>
    <w:rsid w:val="00265FBC"/>
    <w:rsid w:val="0027320A"/>
    <w:rsid w:val="002752FE"/>
    <w:rsid w:val="00277C8E"/>
    <w:rsid w:val="002809C7"/>
    <w:rsid w:val="00281A9C"/>
    <w:rsid w:val="00281CEB"/>
    <w:rsid w:val="002823AD"/>
    <w:rsid w:val="00285631"/>
    <w:rsid w:val="0028787C"/>
    <w:rsid w:val="002941F1"/>
    <w:rsid w:val="00297BA6"/>
    <w:rsid w:val="002A0B64"/>
    <w:rsid w:val="002A2F3A"/>
    <w:rsid w:val="002A4660"/>
    <w:rsid w:val="002A5CDD"/>
    <w:rsid w:val="002A7143"/>
    <w:rsid w:val="002B5F8F"/>
    <w:rsid w:val="002B682A"/>
    <w:rsid w:val="002B7281"/>
    <w:rsid w:val="002C06EF"/>
    <w:rsid w:val="002C0E5A"/>
    <w:rsid w:val="002C3461"/>
    <w:rsid w:val="002C5A9F"/>
    <w:rsid w:val="002C625D"/>
    <w:rsid w:val="002C76A9"/>
    <w:rsid w:val="002D34C1"/>
    <w:rsid w:val="002D4643"/>
    <w:rsid w:val="002D4C06"/>
    <w:rsid w:val="002D55F3"/>
    <w:rsid w:val="002E0B2C"/>
    <w:rsid w:val="002E14B1"/>
    <w:rsid w:val="002E14EE"/>
    <w:rsid w:val="002E3E1B"/>
    <w:rsid w:val="002E65E5"/>
    <w:rsid w:val="002E7B04"/>
    <w:rsid w:val="002F27B0"/>
    <w:rsid w:val="00300DE7"/>
    <w:rsid w:val="003014B6"/>
    <w:rsid w:val="00304D11"/>
    <w:rsid w:val="00305BE8"/>
    <w:rsid w:val="003078F7"/>
    <w:rsid w:val="00310AF1"/>
    <w:rsid w:val="003112EB"/>
    <w:rsid w:val="00314701"/>
    <w:rsid w:val="00315246"/>
    <w:rsid w:val="00316FF6"/>
    <w:rsid w:val="00326990"/>
    <w:rsid w:val="00334786"/>
    <w:rsid w:val="00340361"/>
    <w:rsid w:val="00344DDF"/>
    <w:rsid w:val="003459AB"/>
    <w:rsid w:val="00346CE9"/>
    <w:rsid w:val="003470EA"/>
    <w:rsid w:val="00350C5C"/>
    <w:rsid w:val="0035179E"/>
    <w:rsid w:val="00352080"/>
    <w:rsid w:val="0035265C"/>
    <w:rsid w:val="0035335A"/>
    <w:rsid w:val="0035575D"/>
    <w:rsid w:val="00355AD6"/>
    <w:rsid w:val="00356032"/>
    <w:rsid w:val="0035724C"/>
    <w:rsid w:val="003573ED"/>
    <w:rsid w:val="00357E6C"/>
    <w:rsid w:val="0036498D"/>
    <w:rsid w:val="003651D3"/>
    <w:rsid w:val="00367453"/>
    <w:rsid w:val="00367C53"/>
    <w:rsid w:val="003700C7"/>
    <w:rsid w:val="003722E6"/>
    <w:rsid w:val="003724DD"/>
    <w:rsid w:val="00376DE3"/>
    <w:rsid w:val="00382DD9"/>
    <w:rsid w:val="00383AC2"/>
    <w:rsid w:val="00391ED9"/>
    <w:rsid w:val="0039378D"/>
    <w:rsid w:val="00394002"/>
    <w:rsid w:val="003945FC"/>
    <w:rsid w:val="0039671F"/>
    <w:rsid w:val="003A0BBC"/>
    <w:rsid w:val="003A15BC"/>
    <w:rsid w:val="003A223F"/>
    <w:rsid w:val="003A2855"/>
    <w:rsid w:val="003A3484"/>
    <w:rsid w:val="003A35A9"/>
    <w:rsid w:val="003A54F9"/>
    <w:rsid w:val="003B36C8"/>
    <w:rsid w:val="003B4609"/>
    <w:rsid w:val="003B47DF"/>
    <w:rsid w:val="003B58EF"/>
    <w:rsid w:val="003B5E23"/>
    <w:rsid w:val="003C199F"/>
    <w:rsid w:val="003C328C"/>
    <w:rsid w:val="003C4168"/>
    <w:rsid w:val="003C5097"/>
    <w:rsid w:val="003C5585"/>
    <w:rsid w:val="003C606A"/>
    <w:rsid w:val="003D05D2"/>
    <w:rsid w:val="003D0F06"/>
    <w:rsid w:val="003D111D"/>
    <w:rsid w:val="003D2CF4"/>
    <w:rsid w:val="003D4BBE"/>
    <w:rsid w:val="003D7A52"/>
    <w:rsid w:val="003D7AC1"/>
    <w:rsid w:val="003E0863"/>
    <w:rsid w:val="003E089B"/>
    <w:rsid w:val="003E2DB9"/>
    <w:rsid w:val="003E32A7"/>
    <w:rsid w:val="003E3FDA"/>
    <w:rsid w:val="003E4768"/>
    <w:rsid w:val="003E695E"/>
    <w:rsid w:val="003E76FF"/>
    <w:rsid w:val="003F12FB"/>
    <w:rsid w:val="003F214A"/>
    <w:rsid w:val="003F2C52"/>
    <w:rsid w:val="003F3585"/>
    <w:rsid w:val="003F3F49"/>
    <w:rsid w:val="003F4D80"/>
    <w:rsid w:val="003F539A"/>
    <w:rsid w:val="003F5A8A"/>
    <w:rsid w:val="004024FB"/>
    <w:rsid w:val="00403F8B"/>
    <w:rsid w:val="00405509"/>
    <w:rsid w:val="00405726"/>
    <w:rsid w:val="00412EA5"/>
    <w:rsid w:val="00414A1E"/>
    <w:rsid w:val="00415455"/>
    <w:rsid w:val="00416BD6"/>
    <w:rsid w:val="00416F0C"/>
    <w:rsid w:val="004250FB"/>
    <w:rsid w:val="00425CE7"/>
    <w:rsid w:val="00426DB7"/>
    <w:rsid w:val="00435F10"/>
    <w:rsid w:val="004373A2"/>
    <w:rsid w:val="004411F1"/>
    <w:rsid w:val="00442043"/>
    <w:rsid w:val="004432FA"/>
    <w:rsid w:val="00443AAB"/>
    <w:rsid w:val="00444226"/>
    <w:rsid w:val="0045279D"/>
    <w:rsid w:val="004544B5"/>
    <w:rsid w:val="00455A47"/>
    <w:rsid w:val="004572B9"/>
    <w:rsid w:val="00460713"/>
    <w:rsid w:val="00461662"/>
    <w:rsid w:val="00464AC7"/>
    <w:rsid w:val="00465222"/>
    <w:rsid w:val="004672C9"/>
    <w:rsid w:val="0046754C"/>
    <w:rsid w:val="00472C62"/>
    <w:rsid w:val="00472D84"/>
    <w:rsid w:val="00474E93"/>
    <w:rsid w:val="00475E98"/>
    <w:rsid w:val="00483757"/>
    <w:rsid w:val="004845D0"/>
    <w:rsid w:val="00484F87"/>
    <w:rsid w:val="004873E9"/>
    <w:rsid w:val="00487E91"/>
    <w:rsid w:val="00490BAA"/>
    <w:rsid w:val="004932A7"/>
    <w:rsid w:val="0049498B"/>
    <w:rsid w:val="004957A2"/>
    <w:rsid w:val="004A0723"/>
    <w:rsid w:val="004A1F2B"/>
    <w:rsid w:val="004A3417"/>
    <w:rsid w:val="004A365F"/>
    <w:rsid w:val="004B0FE5"/>
    <w:rsid w:val="004B23D1"/>
    <w:rsid w:val="004B4562"/>
    <w:rsid w:val="004B649E"/>
    <w:rsid w:val="004B74C4"/>
    <w:rsid w:val="004C2F78"/>
    <w:rsid w:val="004C403A"/>
    <w:rsid w:val="004C57BB"/>
    <w:rsid w:val="004C6938"/>
    <w:rsid w:val="004D19E8"/>
    <w:rsid w:val="004D241E"/>
    <w:rsid w:val="004D2BD8"/>
    <w:rsid w:val="004D4C53"/>
    <w:rsid w:val="004D52A5"/>
    <w:rsid w:val="004D5EE4"/>
    <w:rsid w:val="004E2696"/>
    <w:rsid w:val="004E36DC"/>
    <w:rsid w:val="004E419E"/>
    <w:rsid w:val="004E47F3"/>
    <w:rsid w:val="004E54EA"/>
    <w:rsid w:val="004E730E"/>
    <w:rsid w:val="004F0DCA"/>
    <w:rsid w:val="004F27D0"/>
    <w:rsid w:val="004F37C5"/>
    <w:rsid w:val="004F3A78"/>
    <w:rsid w:val="004F78A3"/>
    <w:rsid w:val="00503425"/>
    <w:rsid w:val="00504438"/>
    <w:rsid w:val="00510755"/>
    <w:rsid w:val="005114D2"/>
    <w:rsid w:val="00516367"/>
    <w:rsid w:val="00516694"/>
    <w:rsid w:val="0052033C"/>
    <w:rsid w:val="00524DBC"/>
    <w:rsid w:val="005267B9"/>
    <w:rsid w:val="00527BED"/>
    <w:rsid w:val="005317B1"/>
    <w:rsid w:val="0053208E"/>
    <w:rsid w:val="00532A03"/>
    <w:rsid w:val="005330D2"/>
    <w:rsid w:val="00535656"/>
    <w:rsid w:val="00535BD5"/>
    <w:rsid w:val="00535D76"/>
    <w:rsid w:val="0053714F"/>
    <w:rsid w:val="005410B3"/>
    <w:rsid w:val="00542CE5"/>
    <w:rsid w:val="00544D9C"/>
    <w:rsid w:val="00547943"/>
    <w:rsid w:val="0055216B"/>
    <w:rsid w:val="00552821"/>
    <w:rsid w:val="00553255"/>
    <w:rsid w:val="00554482"/>
    <w:rsid w:val="005547DC"/>
    <w:rsid w:val="00556B8D"/>
    <w:rsid w:val="005604A8"/>
    <w:rsid w:val="00561807"/>
    <w:rsid w:val="00571404"/>
    <w:rsid w:val="00574DAE"/>
    <w:rsid w:val="005764C7"/>
    <w:rsid w:val="00577B79"/>
    <w:rsid w:val="0058133F"/>
    <w:rsid w:val="00583204"/>
    <w:rsid w:val="00584EC6"/>
    <w:rsid w:val="005878DF"/>
    <w:rsid w:val="0059592C"/>
    <w:rsid w:val="00597F0C"/>
    <w:rsid w:val="005A2A18"/>
    <w:rsid w:val="005A4B5D"/>
    <w:rsid w:val="005A5FCD"/>
    <w:rsid w:val="005B1473"/>
    <w:rsid w:val="005B534A"/>
    <w:rsid w:val="005B6181"/>
    <w:rsid w:val="005B72CD"/>
    <w:rsid w:val="005C2C21"/>
    <w:rsid w:val="005D1223"/>
    <w:rsid w:val="005D20D1"/>
    <w:rsid w:val="005D2D17"/>
    <w:rsid w:val="005D4A10"/>
    <w:rsid w:val="005D4BF4"/>
    <w:rsid w:val="005D6418"/>
    <w:rsid w:val="005D65D5"/>
    <w:rsid w:val="005D7220"/>
    <w:rsid w:val="005E144F"/>
    <w:rsid w:val="005E1890"/>
    <w:rsid w:val="005E3804"/>
    <w:rsid w:val="005E5750"/>
    <w:rsid w:val="005E65EE"/>
    <w:rsid w:val="005E71FB"/>
    <w:rsid w:val="005F0BE5"/>
    <w:rsid w:val="005F51B5"/>
    <w:rsid w:val="005F6645"/>
    <w:rsid w:val="005F7156"/>
    <w:rsid w:val="0060217E"/>
    <w:rsid w:val="006038D5"/>
    <w:rsid w:val="006057E2"/>
    <w:rsid w:val="00605905"/>
    <w:rsid w:val="006123E7"/>
    <w:rsid w:val="006155B3"/>
    <w:rsid w:val="00617607"/>
    <w:rsid w:val="00621F8F"/>
    <w:rsid w:val="006238F9"/>
    <w:rsid w:val="006261D4"/>
    <w:rsid w:val="0062721C"/>
    <w:rsid w:val="00627F2B"/>
    <w:rsid w:val="0063542C"/>
    <w:rsid w:val="0063558F"/>
    <w:rsid w:val="0064213E"/>
    <w:rsid w:val="00646817"/>
    <w:rsid w:val="00650D4A"/>
    <w:rsid w:val="0065199E"/>
    <w:rsid w:val="006554A7"/>
    <w:rsid w:val="00666BE7"/>
    <w:rsid w:val="00670814"/>
    <w:rsid w:val="00670A94"/>
    <w:rsid w:val="00671287"/>
    <w:rsid w:val="0067562F"/>
    <w:rsid w:val="0068258E"/>
    <w:rsid w:val="00686FBD"/>
    <w:rsid w:val="00687BF4"/>
    <w:rsid w:val="00690074"/>
    <w:rsid w:val="006947B2"/>
    <w:rsid w:val="00697CDC"/>
    <w:rsid w:val="006A5994"/>
    <w:rsid w:val="006B244A"/>
    <w:rsid w:val="006B35DC"/>
    <w:rsid w:val="006B7C02"/>
    <w:rsid w:val="006C12E4"/>
    <w:rsid w:val="006C3EF8"/>
    <w:rsid w:val="006D0D8F"/>
    <w:rsid w:val="006D0FC3"/>
    <w:rsid w:val="006D1167"/>
    <w:rsid w:val="006D12C2"/>
    <w:rsid w:val="006D14FE"/>
    <w:rsid w:val="006D6420"/>
    <w:rsid w:val="006E01AF"/>
    <w:rsid w:val="006E15FF"/>
    <w:rsid w:val="006E4783"/>
    <w:rsid w:val="006E506F"/>
    <w:rsid w:val="006E6E3B"/>
    <w:rsid w:val="006F0957"/>
    <w:rsid w:val="006F119A"/>
    <w:rsid w:val="006F4E16"/>
    <w:rsid w:val="006F7D15"/>
    <w:rsid w:val="0070239E"/>
    <w:rsid w:val="00710B2C"/>
    <w:rsid w:val="0071241C"/>
    <w:rsid w:val="00712C14"/>
    <w:rsid w:val="00716A00"/>
    <w:rsid w:val="0072259F"/>
    <w:rsid w:val="00724417"/>
    <w:rsid w:val="0072619D"/>
    <w:rsid w:val="007261F9"/>
    <w:rsid w:val="00733DE3"/>
    <w:rsid w:val="00733E9F"/>
    <w:rsid w:val="00734684"/>
    <w:rsid w:val="007360E1"/>
    <w:rsid w:val="0073627E"/>
    <w:rsid w:val="00740CD0"/>
    <w:rsid w:val="00745909"/>
    <w:rsid w:val="00746205"/>
    <w:rsid w:val="00747B53"/>
    <w:rsid w:val="00753132"/>
    <w:rsid w:val="0075561F"/>
    <w:rsid w:val="0075618D"/>
    <w:rsid w:val="00757A98"/>
    <w:rsid w:val="00764F79"/>
    <w:rsid w:val="00777B60"/>
    <w:rsid w:val="007833FE"/>
    <w:rsid w:val="00784889"/>
    <w:rsid w:val="00784C33"/>
    <w:rsid w:val="00784C3E"/>
    <w:rsid w:val="00786BD8"/>
    <w:rsid w:val="007913A5"/>
    <w:rsid w:val="00795311"/>
    <w:rsid w:val="00797F69"/>
    <w:rsid w:val="007A0045"/>
    <w:rsid w:val="007A45F4"/>
    <w:rsid w:val="007A5316"/>
    <w:rsid w:val="007A6222"/>
    <w:rsid w:val="007A7A74"/>
    <w:rsid w:val="007B116A"/>
    <w:rsid w:val="007B1A08"/>
    <w:rsid w:val="007B2C1F"/>
    <w:rsid w:val="007B508B"/>
    <w:rsid w:val="007B6A94"/>
    <w:rsid w:val="007C014A"/>
    <w:rsid w:val="007C2E40"/>
    <w:rsid w:val="007C3FC9"/>
    <w:rsid w:val="007C69B9"/>
    <w:rsid w:val="007C6C53"/>
    <w:rsid w:val="007D2633"/>
    <w:rsid w:val="007D69F5"/>
    <w:rsid w:val="007D7655"/>
    <w:rsid w:val="007E1063"/>
    <w:rsid w:val="007E1CE5"/>
    <w:rsid w:val="007E36E4"/>
    <w:rsid w:val="007E37CE"/>
    <w:rsid w:val="007E37EF"/>
    <w:rsid w:val="007E3E37"/>
    <w:rsid w:val="007E490C"/>
    <w:rsid w:val="007E6229"/>
    <w:rsid w:val="007F3C07"/>
    <w:rsid w:val="007F749A"/>
    <w:rsid w:val="00800543"/>
    <w:rsid w:val="00800953"/>
    <w:rsid w:val="00801041"/>
    <w:rsid w:val="0080149C"/>
    <w:rsid w:val="00801600"/>
    <w:rsid w:val="00801D49"/>
    <w:rsid w:val="00801FEA"/>
    <w:rsid w:val="00803238"/>
    <w:rsid w:val="00803789"/>
    <w:rsid w:val="00804CF7"/>
    <w:rsid w:val="008066AC"/>
    <w:rsid w:val="008132C7"/>
    <w:rsid w:val="00814475"/>
    <w:rsid w:val="00823CC7"/>
    <w:rsid w:val="00826691"/>
    <w:rsid w:val="008315D8"/>
    <w:rsid w:val="00834744"/>
    <w:rsid w:val="00834A87"/>
    <w:rsid w:val="0083656B"/>
    <w:rsid w:val="00840400"/>
    <w:rsid w:val="008421AE"/>
    <w:rsid w:val="008450D2"/>
    <w:rsid w:val="008467F2"/>
    <w:rsid w:val="008473B3"/>
    <w:rsid w:val="008500B9"/>
    <w:rsid w:val="008509F6"/>
    <w:rsid w:val="00851D15"/>
    <w:rsid w:val="00851D3D"/>
    <w:rsid w:val="00862542"/>
    <w:rsid w:val="00862D95"/>
    <w:rsid w:val="00864BD6"/>
    <w:rsid w:val="00865293"/>
    <w:rsid w:val="00865548"/>
    <w:rsid w:val="008716A5"/>
    <w:rsid w:val="008718BA"/>
    <w:rsid w:val="00876189"/>
    <w:rsid w:val="008763EC"/>
    <w:rsid w:val="0088404D"/>
    <w:rsid w:val="00884C79"/>
    <w:rsid w:val="0088504C"/>
    <w:rsid w:val="0088634E"/>
    <w:rsid w:val="00886EC3"/>
    <w:rsid w:val="008905FD"/>
    <w:rsid w:val="00894C81"/>
    <w:rsid w:val="008971A2"/>
    <w:rsid w:val="008974A3"/>
    <w:rsid w:val="008A0C9D"/>
    <w:rsid w:val="008A3158"/>
    <w:rsid w:val="008B045A"/>
    <w:rsid w:val="008B1DBD"/>
    <w:rsid w:val="008B204E"/>
    <w:rsid w:val="008B40EC"/>
    <w:rsid w:val="008B4422"/>
    <w:rsid w:val="008B535F"/>
    <w:rsid w:val="008B565E"/>
    <w:rsid w:val="008C0D86"/>
    <w:rsid w:val="008C3217"/>
    <w:rsid w:val="008C41FE"/>
    <w:rsid w:val="008D21AB"/>
    <w:rsid w:val="008D511D"/>
    <w:rsid w:val="008D7EEA"/>
    <w:rsid w:val="008E0806"/>
    <w:rsid w:val="008E17F8"/>
    <w:rsid w:val="008E4E68"/>
    <w:rsid w:val="008E7DA8"/>
    <w:rsid w:val="008F0DF0"/>
    <w:rsid w:val="008F14F5"/>
    <w:rsid w:val="008F1969"/>
    <w:rsid w:val="008F31A9"/>
    <w:rsid w:val="008F40F1"/>
    <w:rsid w:val="008F43F5"/>
    <w:rsid w:val="00905DBD"/>
    <w:rsid w:val="00906415"/>
    <w:rsid w:val="00906C8D"/>
    <w:rsid w:val="009071B9"/>
    <w:rsid w:val="00907A7B"/>
    <w:rsid w:val="00910C88"/>
    <w:rsid w:val="00913AE1"/>
    <w:rsid w:val="009204AC"/>
    <w:rsid w:val="00920712"/>
    <w:rsid w:val="00921E29"/>
    <w:rsid w:val="009223E7"/>
    <w:rsid w:val="00922AF9"/>
    <w:rsid w:val="00923735"/>
    <w:rsid w:val="0092401A"/>
    <w:rsid w:val="0092505E"/>
    <w:rsid w:val="00925945"/>
    <w:rsid w:val="00930445"/>
    <w:rsid w:val="0094250A"/>
    <w:rsid w:val="0094609D"/>
    <w:rsid w:val="00946794"/>
    <w:rsid w:val="0094707B"/>
    <w:rsid w:val="0095364C"/>
    <w:rsid w:val="00956D93"/>
    <w:rsid w:val="00956EE3"/>
    <w:rsid w:val="009612EB"/>
    <w:rsid w:val="00961E24"/>
    <w:rsid w:val="0096282A"/>
    <w:rsid w:val="009669D5"/>
    <w:rsid w:val="00971905"/>
    <w:rsid w:val="00972C1A"/>
    <w:rsid w:val="00972D7C"/>
    <w:rsid w:val="0097342B"/>
    <w:rsid w:val="00975181"/>
    <w:rsid w:val="00976489"/>
    <w:rsid w:val="00977066"/>
    <w:rsid w:val="0097793E"/>
    <w:rsid w:val="00977991"/>
    <w:rsid w:val="00980CC1"/>
    <w:rsid w:val="00982B17"/>
    <w:rsid w:val="00983448"/>
    <w:rsid w:val="009842AC"/>
    <w:rsid w:val="0098754F"/>
    <w:rsid w:val="00990AD7"/>
    <w:rsid w:val="00997DA8"/>
    <w:rsid w:val="009A0D43"/>
    <w:rsid w:val="009A2490"/>
    <w:rsid w:val="009B0181"/>
    <w:rsid w:val="009B17D3"/>
    <w:rsid w:val="009B4151"/>
    <w:rsid w:val="009B61D1"/>
    <w:rsid w:val="009B6E8C"/>
    <w:rsid w:val="009C1658"/>
    <w:rsid w:val="009C1DFB"/>
    <w:rsid w:val="009C616D"/>
    <w:rsid w:val="009D5515"/>
    <w:rsid w:val="009D5FFA"/>
    <w:rsid w:val="009D6003"/>
    <w:rsid w:val="009E1677"/>
    <w:rsid w:val="009E26C7"/>
    <w:rsid w:val="009E2F78"/>
    <w:rsid w:val="009E5E7A"/>
    <w:rsid w:val="009F1F87"/>
    <w:rsid w:val="009F3CA1"/>
    <w:rsid w:val="00A00B7A"/>
    <w:rsid w:val="00A037EB"/>
    <w:rsid w:val="00A04343"/>
    <w:rsid w:val="00A10C90"/>
    <w:rsid w:val="00A11D39"/>
    <w:rsid w:val="00A13332"/>
    <w:rsid w:val="00A144D9"/>
    <w:rsid w:val="00A1513A"/>
    <w:rsid w:val="00A2000C"/>
    <w:rsid w:val="00A21C14"/>
    <w:rsid w:val="00A23A5E"/>
    <w:rsid w:val="00A242CB"/>
    <w:rsid w:val="00A25AF5"/>
    <w:rsid w:val="00A25DE7"/>
    <w:rsid w:val="00A32863"/>
    <w:rsid w:val="00A4404A"/>
    <w:rsid w:val="00A4670B"/>
    <w:rsid w:val="00A5498B"/>
    <w:rsid w:val="00A55675"/>
    <w:rsid w:val="00A565B8"/>
    <w:rsid w:val="00A5709E"/>
    <w:rsid w:val="00A5776A"/>
    <w:rsid w:val="00A57ED5"/>
    <w:rsid w:val="00A6032B"/>
    <w:rsid w:val="00A60393"/>
    <w:rsid w:val="00A60898"/>
    <w:rsid w:val="00A60972"/>
    <w:rsid w:val="00A61D91"/>
    <w:rsid w:val="00A64026"/>
    <w:rsid w:val="00A65EF7"/>
    <w:rsid w:val="00A66065"/>
    <w:rsid w:val="00A66138"/>
    <w:rsid w:val="00A66687"/>
    <w:rsid w:val="00A712DD"/>
    <w:rsid w:val="00A7493A"/>
    <w:rsid w:val="00A7712D"/>
    <w:rsid w:val="00A77893"/>
    <w:rsid w:val="00A77A8D"/>
    <w:rsid w:val="00A803BD"/>
    <w:rsid w:val="00A819DD"/>
    <w:rsid w:val="00A82240"/>
    <w:rsid w:val="00A836F6"/>
    <w:rsid w:val="00A85F0C"/>
    <w:rsid w:val="00A87639"/>
    <w:rsid w:val="00A91940"/>
    <w:rsid w:val="00AA013C"/>
    <w:rsid w:val="00AA115E"/>
    <w:rsid w:val="00AA1713"/>
    <w:rsid w:val="00AA1CBD"/>
    <w:rsid w:val="00AA23F0"/>
    <w:rsid w:val="00AA2C9C"/>
    <w:rsid w:val="00AA2F70"/>
    <w:rsid w:val="00AA5296"/>
    <w:rsid w:val="00AA55ED"/>
    <w:rsid w:val="00AA6371"/>
    <w:rsid w:val="00AA65BF"/>
    <w:rsid w:val="00AB040E"/>
    <w:rsid w:val="00AB13DB"/>
    <w:rsid w:val="00AB7A48"/>
    <w:rsid w:val="00AC07F9"/>
    <w:rsid w:val="00AC27D7"/>
    <w:rsid w:val="00AC4789"/>
    <w:rsid w:val="00AD45BF"/>
    <w:rsid w:val="00AD74A8"/>
    <w:rsid w:val="00AE43CA"/>
    <w:rsid w:val="00AE6BDE"/>
    <w:rsid w:val="00AE7F7B"/>
    <w:rsid w:val="00AF08ED"/>
    <w:rsid w:val="00AF38BD"/>
    <w:rsid w:val="00AF64DF"/>
    <w:rsid w:val="00AF6994"/>
    <w:rsid w:val="00B00619"/>
    <w:rsid w:val="00B02905"/>
    <w:rsid w:val="00B02B07"/>
    <w:rsid w:val="00B10B18"/>
    <w:rsid w:val="00B12215"/>
    <w:rsid w:val="00B12638"/>
    <w:rsid w:val="00B14807"/>
    <w:rsid w:val="00B20F39"/>
    <w:rsid w:val="00B232F4"/>
    <w:rsid w:val="00B23CF6"/>
    <w:rsid w:val="00B24D7F"/>
    <w:rsid w:val="00B25B58"/>
    <w:rsid w:val="00B26FCC"/>
    <w:rsid w:val="00B27AEC"/>
    <w:rsid w:val="00B27CBD"/>
    <w:rsid w:val="00B318DC"/>
    <w:rsid w:val="00B31EDD"/>
    <w:rsid w:val="00B3730B"/>
    <w:rsid w:val="00B37D72"/>
    <w:rsid w:val="00B42367"/>
    <w:rsid w:val="00B44C47"/>
    <w:rsid w:val="00B469E0"/>
    <w:rsid w:val="00B47840"/>
    <w:rsid w:val="00B5046C"/>
    <w:rsid w:val="00B52D0A"/>
    <w:rsid w:val="00B52F77"/>
    <w:rsid w:val="00B5307F"/>
    <w:rsid w:val="00B54028"/>
    <w:rsid w:val="00B546FB"/>
    <w:rsid w:val="00B5630D"/>
    <w:rsid w:val="00B620B9"/>
    <w:rsid w:val="00B671F5"/>
    <w:rsid w:val="00B67758"/>
    <w:rsid w:val="00B679A8"/>
    <w:rsid w:val="00B70F0F"/>
    <w:rsid w:val="00B807E1"/>
    <w:rsid w:val="00B83C7A"/>
    <w:rsid w:val="00B8485B"/>
    <w:rsid w:val="00B84B1E"/>
    <w:rsid w:val="00B9094B"/>
    <w:rsid w:val="00B921D1"/>
    <w:rsid w:val="00B94408"/>
    <w:rsid w:val="00B95DEB"/>
    <w:rsid w:val="00B96639"/>
    <w:rsid w:val="00B97119"/>
    <w:rsid w:val="00BA45D4"/>
    <w:rsid w:val="00BA697E"/>
    <w:rsid w:val="00BB1D75"/>
    <w:rsid w:val="00BB2973"/>
    <w:rsid w:val="00BB3003"/>
    <w:rsid w:val="00BB46DA"/>
    <w:rsid w:val="00BB6305"/>
    <w:rsid w:val="00BC42E5"/>
    <w:rsid w:val="00BC42F5"/>
    <w:rsid w:val="00BD02C9"/>
    <w:rsid w:val="00BD0460"/>
    <w:rsid w:val="00BD2CFB"/>
    <w:rsid w:val="00BD35B5"/>
    <w:rsid w:val="00BD471D"/>
    <w:rsid w:val="00BD4807"/>
    <w:rsid w:val="00BD75FC"/>
    <w:rsid w:val="00BE1EC3"/>
    <w:rsid w:val="00BE4089"/>
    <w:rsid w:val="00BF1329"/>
    <w:rsid w:val="00BF6B15"/>
    <w:rsid w:val="00C018E4"/>
    <w:rsid w:val="00C02212"/>
    <w:rsid w:val="00C02623"/>
    <w:rsid w:val="00C03AC5"/>
    <w:rsid w:val="00C0423C"/>
    <w:rsid w:val="00C078B0"/>
    <w:rsid w:val="00C11BF0"/>
    <w:rsid w:val="00C17FDD"/>
    <w:rsid w:val="00C212AC"/>
    <w:rsid w:val="00C215D7"/>
    <w:rsid w:val="00C22C2F"/>
    <w:rsid w:val="00C26D22"/>
    <w:rsid w:val="00C31600"/>
    <w:rsid w:val="00C34E79"/>
    <w:rsid w:val="00C4204A"/>
    <w:rsid w:val="00C4312E"/>
    <w:rsid w:val="00C4527F"/>
    <w:rsid w:val="00C47860"/>
    <w:rsid w:val="00C54B77"/>
    <w:rsid w:val="00C57616"/>
    <w:rsid w:val="00C6112F"/>
    <w:rsid w:val="00C70874"/>
    <w:rsid w:val="00C709D1"/>
    <w:rsid w:val="00C71309"/>
    <w:rsid w:val="00C7367A"/>
    <w:rsid w:val="00C73DD0"/>
    <w:rsid w:val="00C742E5"/>
    <w:rsid w:val="00C753B1"/>
    <w:rsid w:val="00C75BBE"/>
    <w:rsid w:val="00C761F7"/>
    <w:rsid w:val="00C76412"/>
    <w:rsid w:val="00C764FD"/>
    <w:rsid w:val="00C76AA8"/>
    <w:rsid w:val="00C808C1"/>
    <w:rsid w:val="00C80C38"/>
    <w:rsid w:val="00C84D07"/>
    <w:rsid w:val="00C85EEA"/>
    <w:rsid w:val="00C8688B"/>
    <w:rsid w:val="00C912CF"/>
    <w:rsid w:val="00C915AA"/>
    <w:rsid w:val="00C93EC0"/>
    <w:rsid w:val="00CA1F57"/>
    <w:rsid w:val="00CB17A9"/>
    <w:rsid w:val="00CB1C76"/>
    <w:rsid w:val="00CB5160"/>
    <w:rsid w:val="00CB6D06"/>
    <w:rsid w:val="00CC0569"/>
    <w:rsid w:val="00CC607B"/>
    <w:rsid w:val="00CC6329"/>
    <w:rsid w:val="00CD0F5F"/>
    <w:rsid w:val="00CD3A68"/>
    <w:rsid w:val="00CD4181"/>
    <w:rsid w:val="00CD5179"/>
    <w:rsid w:val="00CD6BAB"/>
    <w:rsid w:val="00CE16A3"/>
    <w:rsid w:val="00CE1F15"/>
    <w:rsid w:val="00CE3E93"/>
    <w:rsid w:val="00CE40E9"/>
    <w:rsid w:val="00CE778C"/>
    <w:rsid w:val="00CF3537"/>
    <w:rsid w:val="00CF6278"/>
    <w:rsid w:val="00D008B6"/>
    <w:rsid w:val="00D030C0"/>
    <w:rsid w:val="00D049F4"/>
    <w:rsid w:val="00D04B75"/>
    <w:rsid w:val="00D04DD6"/>
    <w:rsid w:val="00D0561F"/>
    <w:rsid w:val="00D1307B"/>
    <w:rsid w:val="00D13638"/>
    <w:rsid w:val="00D16FEA"/>
    <w:rsid w:val="00D17A9F"/>
    <w:rsid w:val="00D202D4"/>
    <w:rsid w:val="00D20BC7"/>
    <w:rsid w:val="00D239FF"/>
    <w:rsid w:val="00D23ADF"/>
    <w:rsid w:val="00D264B7"/>
    <w:rsid w:val="00D27700"/>
    <w:rsid w:val="00D324E5"/>
    <w:rsid w:val="00D34F8E"/>
    <w:rsid w:val="00D35515"/>
    <w:rsid w:val="00D41F11"/>
    <w:rsid w:val="00D46E9E"/>
    <w:rsid w:val="00D503EA"/>
    <w:rsid w:val="00D51BAC"/>
    <w:rsid w:val="00D543EB"/>
    <w:rsid w:val="00D569DF"/>
    <w:rsid w:val="00D60275"/>
    <w:rsid w:val="00D607FD"/>
    <w:rsid w:val="00D710D0"/>
    <w:rsid w:val="00D75498"/>
    <w:rsid w:val="00D765BC"/>
    <w:rsid w:val="00D811C6"/>
    <w:rsid w:val="00D81E3F"/>
    <w:rsid w:val="00D862F6"/>
    <w:rsid w:val="00D902FA"/>
    <w:rsid w:val="00D90C9C"/>
    <w:rsid w:val="00D91C63"/>
    <w:rsid w:val="00D92ED2"/>
    <w:rsid w:val="00D9337E"/>
    <w:rsid w:val="00D94EEB"/>
    <w:rsid w:val="00D95465"/>
    <w:rsid w:val="00D97584"/>
    <w:rsid w:val="00DA2076"/>
    <w:rsid w:val="00DA6D16"/>
    <w:rsid w:val="00DB02A9"/>
    <w:rsid w:val="00DB0494"/>
    <w:rsid w:val="00DB1B12"/>
    <w:rsid w:val="00DB379F"/>
    <w:rsid w:val="00DB3B5B"/>
    <w:rsid w:val="00DC0107"/>
    <w:rsid w:val="00DC514D"/>
    <w:rsid w:val="00DC56DE"/>
    <w:rsid w:val="00DC64C8"/>
    <w:rsid w:val="00DC7BE2"/>
    <w:rsid w:val="00DD1397"/>
    <w:rsid w:val="00DD1AA7"/>
    <w:rsid w:val="00DD7864"/>
    <w:rsid w:val="00DD78FD"/>
    <w:rsid w:val="00DE346B"/>
    <w:rsid w:val="00DE562E"/>
    <w:rsid w:val="00DF43DE"/>
    <w:rsid w:val="00DF66F4"/>
    <w:rsid w:val="00DF7575"/>
    <w:rsid w:val="00E00F15"/>
    <w:rsid w:val="00E01805"/>
    <w:rsid w:val="00E02443"/>
    <w:rsid w:val="00E053DD"/>
    <w:rsid w:val="00E07B46"/>
    <w:rsid w:val="00E100E6"/>
    <w:rsid w:val="00E11AB4"/>
    <w:rsid w:val="00E1458A"/>
    <w:rsid w:val="00E14FDC"/>
    <w:rsid w:val="00E15F6C"/>
    <w:rsid w:val="00E20312"/>
    <w:rsid w:val="00E209B8"/>
    <w:rsid w:val="00E23F92"/>
    <w:rsid w:val="00E242C3"/>
    <w:rsid w:val="00E25FFB"/>
    <w:rsid w:val="00E274FA"/>
    <w:rsid w:val="00E31F10"/>
    <w:rsid w:val="00E34E46"/>
    <w:rsid w:val="00E3606C"/>
    <w:rsid w:val="00E37C86"/>
    <w:rsid w:val="00E444D2"/>
    <w:rsid w:val="00E460A6"/>
    <w:rsid w:val="00E506A0"/>
    <w:rsid w:val="00E51E02"/>
    <w:rsid w:val="00E53FC7"/>
    <w:rsid w:val="00E56F14"/>
    <w:rsid w:val="00E62056"/>
    <w:rsid w:val="00E63897"/>
    <w:rsid w:val="00E64D56"/>
    <w:rsid w:val="00E65AD2"/>
    <w:rsid w:val="00E70FA4"/>
    <w:rsid w:val="00E7575E"/>
    <w:rsid w:val="00E75CF7"/>
    <w:rsid w:val="00E8033F"/>
    <w:rsid w:val="00E80959"/>
    <w:rsid w:val="00E83EF0"/>
    <w:rsid w:val="00E90347"/>
    <w:rsid w:val="00E9341B"/>
    <w:rsid w:val="00EA06CD"/>
    <w:rsid w:val="00EA1006"/>
    <w:rsid w:val="00EA3017"/>
    <w:rsid w:val="00EA5AF9"/>
    <w:rsid w:val="00EA7920"/>
    <w:rsid w:val="00EB4E9C"/>
    <w:rsid w:val="00EC06AD"/>
    <w:rsid w:val="00EC0A97"/>
    <w:rsid w:val="00EC1F7B"/>
    <w:rsid w:val="00EC472F"/>
    <w:rsid w:val="00ED0341"/>
    <w:rsid w:val="00ED1A5C"/>
    <w:rsid w:val="00ED3E48"/>
    <w:rsid w:val="00ED4732"/>
    <w:rsid w:val="00ED5335"/>
    <w:rsid w:val="00EE40FA"/>
    <w:rsid w:val="00EE4B05"/>
    <w:rsid w:val="00EE5B8D"/>
    <w:rsid w:val="00EE72FC"/>
    <w:rsid w:val="00EF207F"/>
    <w:rsid w:val="00EF385F"/>
    <w:rsid w:val="00EF4179"/>
    <w:rsid w:val="00F04A36"/>
    <w:rsid w:val="00F05565"/>
    <w:rsid w:val="00F1108F"/>
    <w:rsid w:val="00F15AE1"/>
    <w:rsid w:val="00F1739F"/>
    <w:rsid w:val="00F17641"/>
    <w:rsid w:val="00F201E4"/>
    <w:rsid w:val="00F21C04"/>
    <w:rsid w:val="00F2258B"/>
    <w:rsid w:val="00F23AC5"/>
    <w:rsid w:val="00F24768"/>
    <w:rsid w:val="00F2750C"/>
    <w:rsid w:val="00F3110A"/>
    <w:rsid w:val="00F31AAC"/>
    <w:rsid w:val="00F35766"/>
    <w:rsid w:val="00F35E9E"/>
    <w:rsid w:val="00F417E5"/>
    <w:rsid w:val="00F41AFC"/>
    <w:rsid w:val="00F41F1A"/>
    <w:rsid w:val="00F426DE"/>
    <w:rsid w:val="00F44358"/>
    <w:rsid w:val="00F47D82"/>
    <w:rsid w:val="00F50F64"/>
    <w:rsid w:val="00F51E0F"/>
    <w:rsid w:val="00F52727"/>
    <w:rsid w:val="00F52989"/>
    <w:rsid w:val="00F649AB"/>
    <w:rsid w:val="00F661CF"/>
    <w:rsid w:val="00F759F6"/>
    <w:rsid w:val="00F76EF1"/>
    <w:rsid w:val="00F83354"/>
    <w:rsid w:val="00F83A5F"/>
    <w:rsid w:val="00F843B5"/>
    <w:rsid w:val="00F87328"/>
    <w:rsid w:val="00F9152F"/>
    <w:rsid w:val="00F94A14"/>
    <w:rsid w:val="00F966CB"/>
    <w:rsid w:val="00F97632"/>
    <w:rsid w:val="00FA3EFA"/>
    <w:rsid w:val="00FA628E"/>
    <w:rsid w:val="00FA6663"/>
    <w:rsid w:val="00FA704E"/>
    <w:rsid w:val="00FB021F"/>
    <w:rsid w:val="00FB42E2"/>
    <w:rsid w:val="00FB51E1"/>
    <w:rsid w:val="00FB5599"/>
    <w:rsid w:val="00FC2F75"/>
    <w:rsid w:val="00FC338D"/>
    <w:rsid w:val="00FC4BC3"/>
    <w:rsid w:val="00FC6004"/>
    <w:rsid w:val="00FC7D8C"/>
    <w:rsid w:val="00FD1604"/>
    <w:rsid w:val="00FD2827"/>
    <w:rsid w:val="00FD2CB5"/>
    <w:rsid w:val="00FD402A"/>
    <w:rsid w:val="00FD63A4"/>
    <w:rsid w:val="00FE0E46"/>
    <w:rsid w:val="00FE1EB8"/>
    <w:rsid w:val="00FE210B"/>
    <w:rsid w:val="00FE4B44"/>
    <w:rsid w:val="00FF0609"/>
    <w:rsid w:val="00FF2D65"/>
    <w:rsid w:val="00FF3D8A"/>
    <w:rsid w:val="00FF5ACD"/>
    <w:rsid w:val="00FF6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505C1"/>
  <w15:docId w15:val="{ED1F871F-A76A-45EE-B458-6B277B52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0C0"/>
    <w:rPr>
      <w:sz w:val="24"/>
      <w:szCs w:val="24"/>
      <w:lang w:val="en-GB" w:eastAsia="en-US"/>
    </w:rPr>
  </w:style>
  <w:style w:type="paragraph" w:styleId="Heading1">
    <w:name w:val="heading 1"/>
    <w:aliases w:val="Appendix"/>
    <w:basedOn w:val="Normal"/>
    <w:next w:val="Normal"/>
    <w:link w:val="Heading1Char"/>
    <w:qFormat/>
    <w:pPr>
      <w:widowControl w:val="0"/>
      <w:numPr>
        <w:numId w:val="1"/>
      </w:numPr>
      <w:jc w:val="both"/>
      <w:outlineLvl w:val="0"/>
    </w:pPr>
    <w:rPr>
      <w:b/>
      <w:sz w:val="22"/>
      <w:szCs w:val="20"/>
      <w:lang w:val="lt-LT"/>
    </w:rPr>
  </w:style>
  <w:style w:type="paragraph" w:styleId="Heading2">
    <w:name w:val="heading 2"/>
    <w:aliases w:val="HD2"/>
    <w:basedOn w:val="Normal"/>
    <w:next w:val="Normal"/>
    <w:link w:val="Heading2Char"/>
    <w:qFormat/>
    <w:pPr>
      <w:widowControl w:val="0"/>
      <w:numPr>
        <w:ilvl w:val="1"/>
        <w:numId w:val="1"/>
      </w:numPr>
      <w:jc w:val="both"/>
      <w:outlineLvl w:val="1"/>
    </w:pPr>
    <w:rPr>
      <w:sz w:val="22"/>
      <w:szCs w:val="20"/>
      <w:lang w:val="lt-LT"/>
    </w:rPr>
  </w:style>
  <w:style w:type="paragraph" w:styleId="Heading3">
    <w:name w:val="heading 3"/>
    <w:basedOn w:val="Normal"/>
    <w:next w:val="Normal"/>
    <w:link w:val="Heading3Char"/>
    <w:qFormat/>
    <w:pPr>
      <w:widowControl w:val="0"/>
      <w:numPr>
        <w:ilvl w:val="2"/>
        <w:numId w:val="1"/>
      </w:numPr>
      <w:jc w:val="both"/>
      <w:outlineLvl w:val="2"/>
    </w:pPr>
    <w:rPr>
      <w:sz w:val="22"/>
      <w:szCs w:val="20"/>
      <w:lang w:val="lt-LT"/>
    </w:rPr>
  </w:style>
  <w:style w:type="paragraph" w:styleId="Heading4">
    <w:name w:val="heading 4"/>
    <w:basedOn w:val="Normal"/>
    <w:next w:val="Normal"/>
    <w:link w:val="Heading4Char"/>
    <w:qFormat/>
    <w:pPr>
      <w:widowControl w:val="0"/>
      <w:numPr>
        <w:ilvl w:val="3"/>
        <w:numId w:val="1"/>
      </w:numPr>
      <w:jc w:val="both"/>
      <w:outlineLvl w:val="3"/>
    </w:pPr>
    <w:rPr>
      <w:sz w:val="22"/>
      <w:szCs w:val="20"/>
      <w:lang w:val="lt-LT"/>
    </w:rPr>
  </w:style>
  <w:style w:type="paragraph" w:styleId="Heading5">
    <w:name w:val="heading 5"/>
    <w:basedOn w:val="Normal"/>
    <w:next w:val="Normal"/>
    <w:link w:val="Heading5Char"/>
    <w:qFormat/>
    <w:pPr>
      <w:keepNext/>
      <w:tabs>
        <w:tab w:val="left" w:pos="4080"/>
        <w:tab w:val="center" w:pos="4819"/>
      </w:tabs>
      <w:outlineLvl w:val="4"/>
    </w:pPr>
    <w:rPr>
      <w:b/>
      <w:bCs/>
    </w:rPr>
  </w:style>
  <w:style w:type="paragraph" w:styleId="Heading6">
    <w:name w:val="heading 6"/>
    <w:basedOn w:val="Normal"/>
    <w:next w:val="Normal"/>
    <w:link w:val="Heading6Char"/>
    <w:qFormat/>
    <w:pPr>
      <w:keepNext/>
      <w:jc w:val="center"/>
      <w:outlineLvl w:val="5"/>
    </w:pPr>
    <w:rPr>
      <w:b/>
      <w:bCs/>
      <w:szCs w:val="22"/>
      <w:lang w:val="lt-LT"/>
    </w:rPr>
  </w:style>
  <w:style w:type="paragraph" w:styleId="Heading7">
    <w:name w:val="heading 7"/>
    <w:basedOn w:val="Normal"/>
    <w:next w:val="Normal"/>
    <w:link w:val="Heading7Char"/>
    <w:qFormat/>
    <w:rsid w:val="00416BD6"/>
    <w:pPr>
      <w:numPr>
        <w:ilvl w:val="6"/>
        <w:numId w:val="2"/>
      </w:numPr>
      <w:spacing w:before="240" w:after="60"/>
      <w:outlineLvl w:val="6"/>
    </w:pPr>
    <w:rPr>
      <w:rFonts w:ascii="Tahoma" w:hAnsi="Tahoma"/>
      <w:iCs/>
      <w:sz w:val="22"/>
      <w:szCs w:val="20"/>
      <w:lang w:val="lt-LT"/>
    </w:rPr>
  </w:style>
  <w:style w:type="paragraph" w:styleId="Heading8">
    <w:name w:val="heading 8"/>
    <w:basedOn w:val="Normal"/>
    <w:next w:val="Normal"/>
    <w:link w:val="Heading8Char"/>
    <w:qFormat/>
    <w:pPr>
      <w:numPr>
        <w:ilvl w:val="7"/>
        <w:numId w:val="2"/>
      </w:numPr>
      <w:spacing w:before="240" w:after="60"/>
      <w:outlineLvl w:val="7"/>
    </w:pPr>
    <w:rPr>
      <w:i/>
      <w:iCs/>
      <w:szCs w:val="20"/>
      <w:lang w:val="lt-LT"/>
    </w:rPr>
  </w:style>
  <w:style w:type="paragraph" w:styleId="Heading9">
    <w:name w:val="heading 9"/>
    <w:basedOn w:val="Normal"/>
    <w:next w:val="Normal"/>
    <w:link w:val="Heading9Char"/>
    <w:qFormat/>
    <w:pPr>
      <w:keepNext/>
      <w:spacing w:line="336" w:lineRule="auto"/>
      <w:ind w:firstLine="720"/>
      <w:jc w:val="center"/>
      <w:outlineLvl w:val="8"/>
    </w:pPr>
    <w:rPr>
      <w:b/>
      <w:bCs/>
      <w:i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semiHidden/>
    <w:pPr>
      <w:tabs>
        <w:tab w:val="center" w:pos="4320"/>
        <w:tab w:val="right" w:pos="8640"/>
      </w:tabs>
    </w:pPr>
  </w:style>
  <w:style w:type="paragraph" w:styleId="BodyText3">
    <w:name w:val="Body Text 3"/>
    <w:basedOn w:val="Normal"/>
    <w:semiHidden/>
    <w:pPr>
      <w:jc w:val="both"/>
    </w:pPr>
    <w:rPr>
      <w:lang w:val="lt-LT"/>
    </w:rPr>
  </w:style>
  <w:style w:type="character" w:customStyle="1" w:styleId="text1">
    <w:name w:val="text1"/>
    <w:rPr>
      <w:rFonts w:ascii="Verdana" w:hAnsi="Verdana" w:hint="default"/>
      <w:b w:val="0"/>
      <w:bCs w:val="0"/>
      <w:color w:val="003984"/>
      <w:sz w:val="15"/>
      <w:szCs w:val="15"/>
    </w:rPr>
  </w:style>
  <w:style w:type="paragraph" w:styleId="Header">
    <w:name w:val="header"/>
    <w:basedOn w:val="Normal"/>
    <w:link w:val="HeaderChar1"/>
    <w:semiHidden/>
    <w:pPr>
      <w:tabs>
        <w:tab w:val="center" w:pos="4153"/>
        <w:tab w:val="right" w:pos="8306"/>
      </w:tabs>
      <w:jc w:val="both"/>
      <w:outlineLvl w:val="0"/>
    </w:pPr>
    <w:rPr>
      <w:sz w:val="22"/>
      <w:szCs w:val="20"/>
    </w:rPr>
  </w:style>
  <w:style w:type="character" w:styleId="PageNumber">
    <w:name w:val="page number"/>
    <w:basedOn w:val="DefaultParagraphFont"/>
    <w:semiHidden/>
  </w:style>
  <w:style w:type="paragraph" w:styleId="BodyText">
    <w:name w:val="Body Text"/>
    <w:basedOn w:val="Normal"/>
    <w:link w:val="BodyTextChar"/>
    <w:rPr>
      <w:sz w:val="22"/>
      <w:szCs w:val="20"/>
      <w:lang w:val="en-US" w:eastAsia="lt-LT"/>
    </w:rPr>
  </w:style>
  <w:style w:type="character" w:styleId="Hyperlink">
    <w:name w:val="Hyperlink"/>
    <w:semiHidden/>
    <w:rPr>
      <w:color w:val="0000FF"/>
      <w:u w:val="single"/>
    </w:rPr>
  </w:style>
  <w:style w:type="paragraph" w:styleId="BodyTextIndent">
    <w:name w:val="Body Text Indent"/>
    <w:basedOn w:val="Normal"/>
    <w:semiHidden/>
    <w:pPr>
      <w:ind w:firstLine="720"/>
      <w:jc w:val="both"/>
    </w:pPr>
  </w:style>
  <w:style w:type="paragraph" w:styleId="Title">
    <w:name w:val="Title"/>
    <w:basedOn w:val="Normal"/>
    <w:link w:val="TitleChar"/>
    <w:qFormat/>
    <w:pPr>
      <w:jc w:val="center"/>
    </w:pPr>
    <w:rPr>
      <w:b/>
      <w:bCs/>
    </w:rPr>
  </w:style>
  <w:style w:type="paragraph" w:styleId="BodyTextIndent2">
    <w:name w:val="Body Text Indent 2"/>
    <w:basedOn w:val="Normal"/>
    <w:semiHidden/>
    <w:pPr>
      <w:ind w:firstLine="720"/>
      <w:jc w:val="both"/>
    </w:pPr>
    <w:rPr>
      <w:sz w:val="22"/>
      <w:szCs w:val="22"/>
      <w:lang w:val="lt-LT"/>
    </w:rPr>
  </w:style>
  <w:style w:type="paragraph" w:styleId="BodyTextIndent3">
    <w:name w:val="Body Text Indent 3"/>
    <w:basedOn w:val="Normal"/>
    <w:semiHidden/>
    <w:pPr>
      <w:spacing w:line="360" w:lineRule="auto"/>
      <w:ind w:firstLine="720"/>
      <w:jc w:val="both"/>
    </w:pPr>
    <w:rPr>
      <w:szCs w:val="20"/>
      <w:lang w:val="lt-LT" w:eastAsia="lt-LT"/>
    </w:rPr>
  </w:style>
  <w:style w:type="paragraph" w:styleId="HTMLPreformatted">
    <w:name w:val="HTML Preformatted"/>
    <w:basedOn w:val="Normal"/>
    <w:link w:val="HTMLPreformattedChar"/>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paragraph" w:customStyle="1" w:styleId="PM">
    <w:name w:val="PM"/>
    <w:rPr>
      <w:sz w:val="24"/>
      <w:lang w:val="en-GB" w:eastAsia="en-US"/>
    </w:rPr>
  </w:style>
  <w:style w:type="paragraph" w:customStyle="1" w:styleId="NormalHead">
    <w:name w:val="Normal Head"/>
    <w:basedOn w:val="Normal"/>
    <w:autoRedefine/>
    <w:pPr>
      <w:numPr>
        <w:ilvl w:val="1"/>
        <w:numId w:val="3"/>
      </w:numPr>
    </w:pPr>
    <w:rPr>
      <w:rFonts w:ascii="Microsoft Sans Serif" w:hAnsi="Microsoft Sans Serif"/>
      <w:iCs/>
      <w:lang w:val="lt-LT"/>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lt-LT"/>
    </w:rPr>
  </w:style>
  <w:style w:type="paragraph" w:styleId="BalloonText">
    <w:name w:val="Balloon Text"/>
    <w:basedOn w:val="Normal"/>
    <w:link w:val="BalloonTextChar"/>
    <w:semiHidden/>
    <w:rPr>
      <w:rFonts w:ascii="Tahoma" w:hAnsi="Tahoma" w:cs="Tahoma"/>
      <w:sz w:val="16"/>
      <w:szCs w:val="16"/>
    </w:rPr>
  </w:style>
  <w:style w:type="paragraph" w:customStyle="1" w:styleId="StiliusTimesNewRoman12ptAbipuslygiuot">
    <w:name w:val="Stilius Times New Roman 12 pt Abipusė lygiuotė"/>
    <w:basedOn w:val="Normal"/>
    <w:pPr>
      <w:ind w:firstLine="720"/>
      <w:jc w:val="both"/>
    </w:pPr>
    <w:rPr>
      <w:szCs w:val="20"/>
      <w:lang w:val="en-US"/>
    </w:rPr>
  </w:style>
  <w:style w:type="character" w:styleId="Strong">
    <w:name w:val="Strong"/>
    <w:qFormat/>
    <w:rPr>
      <w:b/>
      <w:bCs/>
    </w:rPr>
  </w:style>
  <w:style w:type="character" w:styleId="Emphasis">
    <w:name w:val="Emphasis"/>
    <w:uiPriority w:val="20"/>
    <w:qFormat/>
    <w:rPr>
      <w:i/>
      <w:iCs/>
    </w:rPr>
  </w:style>
  <w:style w:type="paragraph" w:styleId="ListParagraph">
    <w:name w:val="List Paragraph"/>
    <w:basedOn w:val="Normal"/>
    <w:uiPriority w:val="34"/>
    <w:qFormat/>
    <w:rsid w:val="007E1CE5"/>
    <w:pPr>
      <w:ind w:left="720"/>
      <w:contextualSpacing/>
    </w:pPr>
    <w:rPr>
      <w:szCs w:val="20"/>
      <w:lang w:val="lt-LT" w:eastAsia="lt-LT"/>
    </w:rPr>
  </w:style>
  <w:style w:type="table" w:styleId="TableGrid">
    <w:name w:val="Table Grid"/>
    <w:basedOn w:val="TableNormal"/>
    <w:uiPriority w:val="59"/>
    <w:rsid w:val="00FF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tatymas">
    <w:name w:val="istatymas"/>
    <w:basedOn w:val="Normal"/>
    <w:rsid w:val="004432FA"/>
    <w:pPr>
      <w:spacing w:before="100" w:beforeAutospacing="1" w:after="100" w:afterAutospacing="1"/>
    </w:pPr>
    <w:rPr>
      <w:lang w:val="lt-LT" w:eastAsia="lt-LT"/>
    </w:rPr>
  </w:style>
  <w:style w:type="character" w:styleId="CommentReference">
    <w:name w:val="annotation reference"/>
    <w:uiPriority w:val="99"/>
    <w:semiHidden/>
    <w:unhideWhenUsed/>
    <w:rsid w:val="00405509"/>
    <w:rPr>
      <w:sz w:val="16"/>
      <w:szCs w:val="16"/>
    </w:rPr>
  </w:style>
  <w:style w:type="paragraph" w:styleId="CommentText">
    <w:name w:val="annotation text"/>
    <w:basedOn w:val="Normal"/>
    <w:link w:val="CommentTextChar1"/>
    <w:uiPriority w:val="99"/>
    <w:unhideWhenUsed/>
    <w:rsid w:val="00405509"/>
    <w:rPr>
      <w:sz w:val="20"/>
      <w:szCs w:val="20"/>
    </w:rPr>
  </w:style>
  <w:style w:type="character" w:customStyle="1" w:styleId="CommentTextChar1">
    <w:name w:val="Comment Text Char1"/>
    <w:link w:val="CommentText"/>
    <w:uiPriority w:val="99"/>
    <w:rsid w:val="00405509"/>
    <w:rPr>
      <w:lang w:val="en-GB" w:eastAsia="en-US"/>
    </w:rPr>
  </w:style>
  <w:style w:type="paragraph" w:styleId="CommentSubject">
    <w:name w:val="annotation subject"/>
    <w:basedOn w:val="CommentText"/>
    <w:next w:val="CommentText"/>
    <w:link w:val="CommentSubjectChar1"/>
    <w:uiPriority w:val="99"/>
    <w:semiHidden/>
    <w:unhideWhenUsed/>
    <w:rsid w:val="00405509"/>
    <w:rPr>
      <w:b/>
      <w:bCs/>
    </w:rPr>
  </w:style>
  <w:style w:type="character" w:customStyle="1" w:styleId="CommentSubjectChar1">
    <w:name w:val="Comment Subject Char1"/>
    <w:link w:val="CommentSubject"/>
    <w:uiPriority w:val="99"/>
    <w:semiHidden/>
    <w:rsid w:val="00405509"/>
    <w:rPr>
      <w:b/>
      <w:bCs/>
      <w:lang w:val="en-GB" w:eastAsia="en-US"/>
    </w:rPr>
  </w:style>
  <w:style w:type="character" w:customStyle="1" w:styleId="FooterChar1">
    <w:name w:val="Footer Char1"/>
    <w:link w:val="Footer"/>
    <w:semiHidden/>
    <w:rsid w:val="00D030C0"/>
    <w:rPr>
      <w:sz w:val="24"/>
      <w:szCs w:val="24"/>
      <w:lang w:val="en-GB" w:eastAsia="en-US"/>
    </w:rPr>
  </w:style>
  <w:style w:type="character" w:customStyle="1" w:styleId="HeaderChar1">
    <w:name w:val="Header Char1"/>
    <w:link w:val="Header"/>
    <w:semiHidden/>
    <w:rsid w:val="00D030C0"/>
    <w:rPr>
      <w:sz w:val="22"/>
      <w:lang w:val="en-GB" w:eastAsia="en-US"/>
    </w:rPr>
  </w:style>
  <w:style w:type="paragraph" w:customStyle="1" w:styleId="AppendixHeading1">
    <w:name w:val="Appendix Heading 1"/>
    <w:next w:val="Normal"/>
    <w:rsid w:val="00145AE1"/>
    <w:pPr>
      <w:numPr>
        <w:numId w:val="15"/>
      </w:numPr>
      <w:spacing w:before="480" w:after="120"/>
      <w:outlineLvl w:val="0"/>
    </w:pPr>
    <w:rPr>
      <w:rFonts w:ascii="Arial" w:hAnsi="Arial"/>
      <w:b/>
      <w:caps/>
      <w:color w:val="0000FF"/>
      <w:kern w:val="28"/>
      <w:sz w:val="32"/>
      <w:lang w:eastAsia="en-US"/>
    </w:rPr>
  </w:style>
  <w:style w:type="paragraph" w:customStyle="1" w:styleId="AppendixHeading2">
    <w:name w:val="Appendix Heading 2"/>
    <w:basedOn w:val="Heading2"/>
    <w:next w:val="Normal"/>
    <w:rsid w:val="00145AE1"/>
    <w:pPr>
      <w:keepNext/>
      <w:widowControl/>
      <w:numPr>
        <w:numId w:val="15"/>
      </w:numPr>
      <w:tabs>
        <w:tab w:val="num" w:pos="2061"/>
      </w:tabs>
      <w:spacing w:before="360"/>
      <w:jc w:val="left"/>
    </w:pPr>
    <w:rPr>
      <w:rFonts w:ascii="Arial" w:hAnsi="Arial"/>
      <w:b/>
      <w:smallCaps/>
      <w:color w:val="0000FF"/>
      <w:sz w:val="32"/>
      <w:lang w:val="en-US"/>
    </w:rPr>
  </w:style>
  <w:style w:type="paragraph" w:customStyle="1" w:styleId="AppendixHeading3">
    <w:name w:val="Appendix Heading 3"/>
    <w:basedOn w:val="Heading3"/>
    <w:next w:val="Normal"/>
    <w:rsid w:val="00145AE1"/>
    <w:pPr>
      <w:keepNext/>
      <w:widowControl/>
      <w:numPr>
        <w:numId w:val="15"/>
      </w:numPr>
      <w:tabs>
        <w:tab w:val="num" w:pos="2061"/>
      </w:tabs>
      <w:spacing w:before="360"/>
      <w:jc w:val="left"/>
    </w:pPr>
    <w:rPr>
      <w:rFonts w:ascii="Arial" w:hAnsi="Arial"/>
      <w:b/>
      <w:color w:val="0000FF"/>
      <w:sz w:val="28"/>
      <w:lang w:val="en-US"/>
    </w:rPr>
  </w:style>
  <w:style w:type="paragraph" w:customStyle="1" w:styleId="AppendixTitle">
    <w:name w:val="Appendix Title"/>
    <w:basedOn w:val="Normal"/>
    <w:next w:val="Normal"/>
    <w:rsid w:val="00145AE1"/>
    <w:pPr>
      <w:pageBreakBefore/>
      <w:spacing w:before="480" w:after="120"/>
      <w:jc w:val="center"/>
      <w:outlineLvl w:val="0"/>
    </w:pPr>
    <w:rPr>
      <w:rFonts w:ascii="Arial" w:eastAsia="Arial Unicode MS" w:hAnsi="Arial" w:cs="Arial"/>
      <w:b/>
      <w:caps/>
      <w:color w:val="0000FF"/>
      <w:kern w:val="32"/>
      <w:sz w:val="32"/>
      <w:szCs w:val="20"/>
      <w:lang w:val="lt-LT"/>
    </w:rPr>
  </w:style>
  <w:style w:type="paragraph" w:styleId="Caption">
    <w:name w:val="caption"/>
    <w:aliases w:val="Pieš"/>
    <w:basedOn w:val="Normal"/>
    <w:next w:val="Normal"/>
    <w:qFormat/>
    <w:rsid w:val="00145AE1"/>
    <w:pPr>
      <w:keepNext/>
      <w:spacing w:before="240" w:after="120"/>
      <w:ind w:left="851"/>
      <w:jc w:val="center"/>
    </w:pPr>
    <w:rPr>
      <w:rFonts w:ascii="Arial" w:eastAsia="Arial Unicode MS" w:hAnsi="Arial" w:cs="Arial"/>
      <w:b/>
      <w:sz w:val="18"/>
      <w:szCs w:val="20"/>
      <w:lang w:val="lt-LT"/>
    </w:rPr>
  </w:style>
  <w:style w:type="paragraph" w:customStyle="1" w:styleId="Code">
    <w:name w:val="Code"/>
    <w:basedOn w:val="Normal"/>
    <w:rsid w:val="00145AE1"/>
    <w:pPr>
      <w:spacing w:before="240"/>
      <w:ind w:left="851"/>
      <w:jc w:val="both"/>
    </w:pPr>
    <w:rPr>
      <w:rFonts w:ascii="Courier New" w:eastAsia="Arial Unicode MS" w:hAnsi="Courier New" w:cs="Arial"/>
      <w:b/>
      <w:noProof/>
      <w:sz w:val="20"/>
      <w:szCs w:val="20"/>
      <w:lang w:val="lt-LT"/>
    </w:rPr>
  </w:style>
  <w:style w:type="paragraph" w:customStyle="1" w:styleId="Frame">
    <w:name w:val="Frame"/>
    <w:basedOn w:val="Normal"/>
    <w:rsid w:val="00145AE1"/>
    <w:pPr>
      <w:keepNext/>
      <w:pBdr>
        <w:top w:val="single" w:sz="6" w:space="6" w:color="auto"/>
        <w:left w:val="single" w:sz="6" w:space="6" w:color="auto"/>
        <w:bottom w:val="single" w:sz="6" w:space="6" w:color="auto"/>
        <w:right w:val="single" w:sz="6" w:space="6" w:color="auto"/>
      </w:pBdr>
      <w:spacing w:before="240"/>
      <w:ind w:left="992" w:right="159"/>
      <w:jc w:val="both"/>
    </w:pPr>
    <w:rPr>
      <w:rFonts w:ascii="Arial" w:eastAsia="Arial Unicode MS" w:hAnsi="Arial" w:cs="Arial"/>
      <w:sz w:val="20"/>
      <w:szCs w:val="20"/>
      <w:lang w:val="lt-LT"/>
    </w:rPr>
  </w:style>
  <w:style w:type="paragraph" w:customStyle="1" w:styleId="TableNumbering1">
    <w:name w:val="Table Numbering 1"/>
    <w:basedOn w:val="Table"/>
    <w:rsid w:val="00145AE1"/>
    <w:pPr>
      <w:numPr>
        <w:numId w:val="6"/>
      </w:numPr>
    </w:pPr>
  </w:style>
  <w:style w:type="paragraph" w:customStyle="1" w:styleId="Headingpp">
    <w:name w:val="Heading_pp"/>
    <w:basedOn w:val="Normal"/>
    <w:rsid w:val="00145AE1"/>
    <w:pPr>
      <w:keepNext/>
      <w:spacing w:before="480" w:after="240"/>
      <w:jc w:val="center"/>
    </w:pPr>
    <w:rPr>
      <w:rFonts w:ascii="Arial" w:eastAsia="Arial Unicode MS" w:hAnsi="Arial" w:cs="Arial"/>
      <w:b/>
      <w:caps/>
      <w:szCs w:val="20"/>
      <w:lang w:val="lt-LT"/>
    </w:rPr>
  </w:style>
  <w:style w:type="paragraph" w:customStyle="1" w:styleId="ListBullet1">
    <w:name w:val="List Bullet 1"/>
    <w:basedOn w:val="Normal"/>
    <w:rsid w:val="00145AE1"/>
    <w:pPr>
      <w:numPr>
        <w:numId w:val="8"/>
      </w:numPr>
      <w:spacing w:before="120"/>
      <w:jc w:val="both"/>
    </w:pPr>
    <w:rPr>
      <w:rFonts w:ascii="Arial" w:eastAsia="Arial Unicode MS" w:hAnsi="Arial" w:cs="Arial"/>
      <w:sz w:val="20"/>
      <w:szCs w:val="20"/>
      <w:lang w:val="lt-LT"/>
    </w:rPr>
  </w:style>
  <w:style w:type="paragraph" w:styleId="ListBullet2">
    <w:name w:val="List Bullet 2"/>
    <w:basedOn w:val="ListBullet1"/>
    <w:autoRedefine/>
    <w:rsid w:val="00145AE1"/>
    <w:pPr>
      <w:numPr>
        <w:numId w:val="9"/>
      </w:numPr>
      <w:tabs>
        <w:tab w:val="clear" w:pos="1778"/>
      </w:tabs>
      <w:spacing w:before="60"/>
    </w:pPr>
  </w:style>
  <w:style w:type="paragraph" w:styleId="ListBullet3">
    <w:name w:val="List Bullet 3"/>
    <w:basedOn w:val="ListBullet2"/>
    <w:autoRedefine/>
    <w:rsid w:val="00145AE1"/>
    <w:pPr>
      <w:numPr>
        <w:numId w:val="10"/>
      </w:numPr>
    </w:pPr>
  </w:style>
  <w:style w:type="paragraph" w:styleId="ListBullet4">
    <w:name w:val="List Bullet 4"/>
    <w:basedOn w:val="Normal"/>
    <w:autoRedefine/>
    <w:rsid w:val="00145AE1"/>
    <w:pPr>
      <w:numPr>
        <w:numId w:val="11"/>
      </w:numPr>
      <w:tabs>
        <w:tab w:val="clear" w:pos="2061"/>
      </w:tabs>
      <w:spacing w:before="60"/>
      <w:ind w:left="2552"/>
      <w:jc w:val="both"/>
    </w:pPr>
    <w:rPr>
      <w:rFonts w:ascii="Arial" w:eastAsia="Arial Unicode MS" w:hAnsi="Arial" w:cs="Arial"/>
      <w:sz w:val="20"/>
      <w:szCs w:val="20"/>
      <w:lang w:val="lt-LT"/>
    </w:rPr>
  </w:style>
  <w:style w:type="paragraph" w:customStyle="1" w:styleId="Normal2">
    <w:name w:val="Normal 2"/>
    <w:basedOn w:val="Normal"/>
    <w:rsid w:val="00145AE1"/>
    <w:pPr>
      <w:spacing w:before="120"/>
      <w:ind w:left="1276"/>
      <w:jc w:val="both"/>
    </w:pPr>
    <w:rPr>
      <w:rFonts w:ascii="Arial" w:eastAsia="Arial Unicode MS" w:hAnsi="Arial" w:cs="Arial"/>
      <w:sz w:val="20"/>
      <w:szCs w:val="20"/>
      <w:lang w:val="lt-LT"/>
    </w:rPr>
  </w:style>
  <w:style w:type="paragraph" w:customStyle="1" w:styleId="Normal3">
    <w:name w:val="Normal 3"/>
    <w:basedOn w:val="Normal2"/>
    <w:rsid w:val="00145AE1"/>
    <w:pPr>
      <w:spacing w:before="60"/>
      <w:ind w:left="1701"/>
    </w:pPr>
  </w:style>
  <w:style w:type="paragraph" w:customStyle="1" w:styleId="Normal4">
    <w:name w:val="Normal 4"/>
    <w:basedOn w:val="Normal3"/>
    <w:rsid w:val="00145AE1"/>
    <w:pPr>
      <w:ind w:left="2126"/>
    </w:pPr>
  </w:style>
  <w:style w:type="paragraph" w:customStyle="1" w:styleId="Normal5">
    <w:name w:val="Normal 5"/>
    <w:basedOn w:val="Normal4"/>
    <w:rsid w:val="00145AE1"/>
    <w:pPr>
      <w:ind w:left="2552"/>
    </w:pPr>
  </w:style>
  <w:style w:type="paragraph" w:customStyle="1" w:styleId="NormalNoSpace">
    <w:name w:val="Normal No Space"/>
    <w:basedOn w:val="Normal"/>
    <w:rsid w:val="00145AE1"/>
    <w:pPr>
      <w:ind w:left="851"/>
      <w:jc w:val="both"/>
    </w:pPr>
    <w:rPr>
      <w:rFonts w:ascii="Arial" w:eastAsia="Arial Unicode MS" w:hAnsi="Arial" w:cs="Arial"/>
      <w:sz w:val="20"/>
      <w:szCs w:val="20"/>
      <w:lang w:val="lt-LT"/>
    </w:rPr>
  </w:style>
  <w:style w:type="paragraph" w:customStyle="1" w:styleId="NormalNotJustified">
    <w:name w:val="Normal Not Justified"/>
    <w:basedOn w:val="Normal"/>
    <w:next w:val="Normal"/>
    <w:rsid w:val="00145AE1"/>
    <w:pPr>
      <w:spacing w:before="240"/>
      <w:ind w:left="851"/>
    </w:pPr>
    <w:rPr>
      <w:rFonts w:ascii="Arial" w:eastAsia="Arial Unicode MS" w:hAnsi="Arial" w:cs="Arial"/>
      <w:sz w:val="20"/>
      <w:szCs w:val="20"/>
      <w:lang w:val="lt-LT"/>
    </w:rPr>
  </w:style>
  <w:style w:type="paragraph" w:customStyle="1" w:styleId="Normalnumbered4">
    <w:name w:val="Normal numbered 4"/>
    <w:basedOn w:val="Normalnumbered3"/>
    <w:rsid w:val="00145AE1"/>
    <w:pPr>
      <w:numPr>
        <w:ilvl w:val="3"/>
      </w:numPr>
      <w:tabs>
        <w:tab w:val="num" w:pos="3261"/>
      </w:tabs>
      <w:ind w:left="3261" w:hanging="794"/>
    </w:pPr>
  </w:style>
  <w:style w:type="paragraph" w:customStyle="1" w:styleId="Table">
    <w:name w:val="Table"/>
    <w:basedOn w:val="Normal"/>
    <w:link w:val="TableChar"/>
    <w:rsid w:val="00145AE1"/>
    <w:pPr>
      <w:spacing w:before="40" w:after="40"/>
    </w:pPr>
    <w:rPr>
      <w:rFonts w:ascii="Arial" w:eastAsia="Arial Unicode MS" w:hAnsi="Arial"/>
      <w:sz w:val="20"/>
      <w:szCs w:val="20"/>
      <w:lang w:val="en-US"/>
    </w:rPr>
  </w:style>
  <w:style w:type="paragraph" w:styleId="FootnoteText">
    <w:name w:val="footnote text"/>
    <w:basedOn w:val="Normal"/>
    <w:link w:val="FootnoteTextChar"/>
    <w:semiHidden/>
    <w:rsid w:val="00145AE1"/>
    <w:pPr>
      <w:spacing w:before="240"/>
      <w:ind w:left="851"/>
      <w:jc w:val="both"/>
    </w:pPr>
    <w:rPr>
      <w:rFonts w:ascii="Arial" w:eastAsia="Arial Unicode MS" w:hAnsi="Arial"/>
      <w:sz w:val="20"/>
      <w:szCs w:val="20"/>
      <w:lang w:val="en-US"/>
    </w:rPr>
  </w:style>
  <w:style w:type="character" w:styleId="FootnoteReference">
    <w:name w:val="footnote reference"/>
    <w:semiHidden/>
    <w:rsid w:val="00145AE1"/>
    <w:rPr>
      <w:vertAlign w:val="superscript"/>
    </w:rPr>
  </w:style>
  <w:style w:type="paragraph" w:styleId="TableofFigures">
    <w:name w:val="table of figures"/>
    <w:basedOn w:val="Normal"/>
    <w:next w:val="Normal"/>
    <w:semiHidden/>
    <w:rsid w:val="00145AE1"/>
    <w:pPr>
      <w:tabs>
        <w:tab w:val="right" w:pos="9344"/>
      </w:tabs>
      <w:ind w:left="1134" w:hanging="283"/>
    </w:pPr>
    <w:rPr>
      <w:rFonts w:ascii="Arial" w:eastAsia="Arial Unicode MS" w:hAnsi="Arial" w:cs="Arial"/>
      <w:caps/>
      <w:noProof/>
      <w:sz w:val="20"/>
      <w:szCs w:val="20"/>
      <w:lang w:val="lt-LT"/>
    </w:rPr>
  </w:style>
  <w:style w:type="paragraph" w:customStyle="1" w:styleId="TableTitle">
    <w:name w:val="Table Title"/>
    <w:basedOn w:val="Table"/>
    <w:rsid w:val="00145AE1"/>
    <w:pPr>
      <w:keepNext/>
      <w:spacing w:before="80" w:after="80"/>
      <w:jc w:val="center"/>
    </w:pPr>
    <w:rPr>
      <w:b/>
    </w:rPr>
  </w:style>
  <w:style w:type="paragraph" w:customStyle="1" w:styleId="TaBult1">
    <w:name w:val="TaBult 1"/>
    <w:basedOn w:val="Table"/>
    <w:rsid w:val="00145AE1"/>
    <w:pPr>
      <w:numPr>
        <w:numId w:val="12"/>
      </w:numPr>
      <w:tabs>
        <w:tab w:val="clear" w:pos="425"/>
      </w:tabs>
      <w:ind w:left="360" w:hanging="360"/>
    </w:pPr>
  </w:style>
  <w:style w:type="paragraph" w:customStyle="1" w:styleId="TaBult2">
    <w:name w:val="TaBult 2"/>
    <w:basedOn w:val="TaBult1"/>
    <w:rsid w:val="00145AE1"/>
    <w:pPr>
      <w:numPr>
        <w:numId w:val="13"/>
      </w:numPr>
      <w:tabs>
        <w:tab w:val="clear" w:pos="709"/>
        <w:tab w:val="num" w:pos="1778"/>
      </w:tabs>
      <w:spacing w:before="0"/>
      <w:ind w:left="360" w:hanging="360"/>
    </w:pPr>
  </w:style>
  <w:style w:type="paragraph" w:customStyle="1" w:styleId="TaBult3">
    <w:name w:val="TaBult 3"/>
    <w:basedOn w:val="TaBult2"/>
    <w:rsid w:val="00145AE1"/>
    <w:pPr>
      <w:numPr>
        <w:numId w:val="14"/>
      </w:numPr>
      <w:tabs>
        <w:tab w:val="clear" w:pos="992"/>
        <w:tab w:val="num" w:pos="2126"/>
      </w:tabs>
      <w:spacing w:after="0"/>
      <w:ind w:left="360" w:hanging="360"/>
    </w:pPr>
  </w:style>
  <w:style w:type="paragraph" w:styleId="TOC1">
    <w:name w:val="toc 1"/>
    <w:basedOn w:val="Normal"/>
    <w:autoRedefine/>
    <w:rsid w:val="00145AE1"/>
    <w:pPr>
      <w:tabs>
        <w:tab w:val="left" w:pos="1276"/>
        <w:tab w:val="right" w:pos="9355"/>
      </w:tabs>
      <w:spacing w:before="240"/>
      <w:ind w:left="1134" w:right="567" w:hanging="284"/>
      <w:jc w:val="both"/>
    </w:pPr>
    <w:rPr>
      <w:rFonts w:ascii="Arial" w:eastAsia="Arial Unicode MS" w:hAnsi="Arial" w:cs="Arial"/>
      <w:b/>
      <w:caps/>
      <w:sz w:val="22"/>
      <w:szCs w:val="20"/>
      <w:lang w:val="lt-LT"/>
    </w:rPr>
  </w:style>
  <w:style w:type="paragraph" w:customStyle="1" w:styleId="TOC0">
    <w:name w:val="TOC 0"/>
    <w:basedOn w:val="TOC1"/>
    <w:rsid w:val="00145AE1"/>
    <w:pPr>
      <w:tabs>
        <w:tab w:val="right" w:pos="8313"/>
      </w:tabs>
      <w:spacing w:before="480" w:after="240"/>
    </w:pPr>
    <w:rPr>
      <w:b w:val="0"/>
      <w:caps w:val="0"/>
    </w:rPr>
  </w:style>
  <w:style w:type="paragraph" w:styleId="TOC2">
    <w:name w:val="toc 2"/>
    <w:basedOn w:val="TOC1"/>
    <w:autoRedefine/>
    <w:rsid w:val="00145AE1"/>
    <w:pPr>
      <w:spacing w:before="120"/>
      <w:ind w:left="1701" w:hanging="425"/>
    </w:pPr>
    <w:rPr>
      <w:b w:val="0"/>
      <w:caps w:val="0"/>
      <w:sz w:val="20"/>
    </w:rPr>
  </w:style>
  <w:style w:type="paragraph" w:styleId="TOC3">
    <w:name w:val="toc 3"/>
    <w:basedOn w:val="TOC2"/>
    <w:autoRedefine/>
    <w:rsid w:val="00145AE1"/>
    <w:pPr>
      <w:spacing w:before="0"/>
      <w:ind w:left="2268" w:hanging="567"/>
    </w:pPr>
  </w:style>
  <w:style w:type="paragraph" w:styleId="TOC4">
    <w:name w:val="toc 4"/>
    <w:basedOn w:val="TOC3"/>
    <w:autoRedefine/>
    <w:semiHidden/>
    <w:rsid w:val="00145AE1"/>
    <w:pPr>
      <w:tabs>
        <w:tab w:val="left" w:pos="2835"/>
      </w:tabs>
      <w:ind w:left="2977" w:hanging="851"/>
    </w:pPr>
  </w:style>
  <w:style w:type="paragraph" w:styleId="TOC5">
    <w:name w:val="toc 5"/>
    <w:basedOn w:val="TOC4"/>
    <w:autoRedefine/>
    <w:semiHidden/>
    <w:rsid w:val="00145AE1"/>
    <w:pPr>
      <w:tabs>
        <w:tab w:val="clear" w:pos="2835"/>
        <w:tab w:val="left" w:pos="3402"/>
      </w:tabs>
      <w:ind w:left="3403"/>
    </w:pPr>
  </w:style>
  <w:style w:type="paragraph" w:styleId="TOC6">
    <w:name w:val="toc 6"/>
    <w:basedOn w:val="TOC5"/>
    <w:autoRedefine/>
    <w:semiHidden/>
    <w:rsid w:val="00145AE1"/>
    <w:pPr>
      <w:tabs>
        <w:tab w:val="clear" w:pos="1276"/>
        <w:tab w:val="clear" w:pos="3402"/>
        <w:tab w:val="left" w:pos="4253"/>
      </w:tabs>
      <w:ind w:left="3969" w:hanging="992"/>
    </w:pPr>
  </w:style>
  <w:style w:type="paragraph" w:styleId="DocumentMap">
    <w:name w:val="Document Map"/>
    <w:basedOn w:val="Normal"/>
    <w:link w:val="DocumentMapChar"/>
    <w:semiHidden/>
    <w:rsid w:val="00145AE1"/>
    <w:pPr>
      <w:shd w:val="clear" w:color="auto" w:fill="000080"/>
      <w:spacing w:before="240"/>
      <w:ind w:left="851"/>
      <w:jc w:val="both"/>
    </w:pPr>
    <w:rPr>
      <w:rFonts w:ascii="Tahoma" w:eastAsia="Arial Unicode MS" w:hAnsi="Tahoma"/>
      <w:sz w:val="20"/>
      <w:szCs w:val="20"/>
      <w:lang w:val="en-US"/>
    </w:rPr>
  </w:style>
  <w:style w:type="paragraph" w:styleId="TOC7">
    <w:name w:val="toc 7"/>
    <w:basedOn w:val="Normal"/>
    <w:next w:val="Normal"/>
    <w:autoRedefine/>
    <w:semiHidden/>
    <w:rsid w:val="00145AE1"/>
    <w:pPr>
      <w:spacing w:before="240"/>
      <w:ind w:left="1320"/>
      <w:jc w:val="both"/>
    </w:pPr>
    <w:rPr>
      <w:rFonts w:ascii="Arial" w:eastAsia="Arial Unicode MS" w:hAnsi="Arial" w:cs="Arial"/>
      <w:sz w:val="20"/>
      <w:szCs w:val="20"/>
      <w:lang w:val="lt-LT"/>
    </w:rPr>
  </w:style>
  <w:style w:type="paragraph" w:customStyle="1" w:styleId="Note">
    <w:name w:val="Note"/>
    <w:basedOn w:val="Normal"/>
    <w:rsid w:val="00145AE1"/>
    <w:pPr>
      <w:spacing w:before="60"/>
      <w:ind w:left="851"/>
      <w:jc w:val="both"/>
    </w:pPr>
    <w:rPr>
      <w:rFonts w:ascii="Arial" w:eastAsia="Arial Unicode MS" w:hAnsi="Arial" w:cs="Arial"/>
      <w:i/>
      <w:sz w:val="16"/>
      <w:szCs w:val="20"/>
      <w:lang w:val="lt-LT"/>
    </w:rPr>
  </w:style>
  <w:style w:type="paragraph" w:styleId="TOC8">
    <w:name w:val="toc 8"/>
    <w:basedOn w:val="Normal"/>
    <w:next w:val="Normal"/>
    <w:autoRedefine/>
    <w:semiHidden/>
    <w:rsid w:val="00145AE1"/>
    <w:pPr>
      <w:spacing w:before="240"/>
      <w:ind w:left="1540"/>
      <w:jc w:val="both"/>
    </w:pPr>
    <w:rPr>
      <w:rFonts w:ascii="Arial" w:eastAsia="Arial Unicode MS" w:hAnsi="Arial" w:cs="Arial"/>
      <w:sz w:val="20"/>
      <w:szCs w:val="20"/>
      <w:lang w:val="lt-LT"/>
    </w:rPr>
  </w:style>
  <w:style w:type="paragraph" w:styleId="TOC9">
    <w:name w:val="toc 9"/>
    <w:basedOn w:val="Normal"/>
    <w:next w:val="Normal"/>
    <w:autoRedefine/>
    <w:semiHidden/>
    <w:rsid w:val="00145AE1"/>
    <w:pPr>
      <w:spacing w:before="240"/>
      <w:ind w:left="1760"/>
      <w:jc w:val="both"/>
    </w:pPr>
    <w:rPr>
      <w:rFonts w:ascii="Arial" w:eastAsia="Arial Unicode MS" w:hAnsi="Arial" w:cs="Arial"/>
      <w:sz w:val="20"/>
      <w:szCs w:val="20"/>
      <w:lang w:val="lt-LT"/>
    </w:rPr>
  </w:style>
  <w:style w:type="paragraph" w:customStyle="1" w:styleId="Table2">
    <w:name w:val="Table 2"/>
    <w:basedOn w:val="Table"/>
    <w:rsid w:val="00145AE1"/>
    <w:pPr>
      <w:ind w:left="425"/>
    </w:pPr>
  </w:style>
  <w:style w:type="paragraph" w:customStyle="1" w:styleId="Table3">
    <w:name w:val="Table 3"/>
    <w:basedOn w:val="Table2"/>
    <w:rsid w:val="00145AE1"/>
    <w:pPr>
      <w:spacing w:before="0"/>
      <w:ind w:left="709"/>
    </w:pPr>
  </w:style>
  <w:style w:type="paragraph" w:customStyle="1" w:styleId="Normalnumbered1">
    <w:name w:val="Normal numbered 1"/>
    <w:basedOn w:val="Normal"/>
    <w:rsid w:val="00145AE1"/>
    <w:pPr>
      <w:numPr>
        <w:numId w:val="5"/>
      </w:numPr>
      <w:spacing w:before="120"/>
      <w:jc w:val="both"/>
    </w:pPr>
    <w:rPr>
      <w:rFonts w:ascii="Arial" w:eastAsia="Arial Unicode MS" w:hAnsi="Arial" w:cs="Arial"/>
      <w:sz w:val="20"/>
      <w:szCs w:val="20"/>
      <w:lang w:val="lt-LT"/>
    </w:rPr>
  </w:style>
  <w:style w:type="paragraph" w:customStyle="1" w:styleId="Normalnumbered3">
    <w:name w:val="Normal numbered 3"/>
    <w:basedOn w:val="Normalnumbered2"/>
    <w:rsid w:val="00145AE1"/>
    <w:pPr>
      <w:numPr>
        <w:ilvl w:val="2"/>
      </w:numPr>
      <w:tabs>
        <w:tab w:val="num" w:pos="2467"/>
      </w:tabs>
      <w:ind w:left="2467" w:hanging="681"/>
    </w:pPr>
  </w:style>
  <w:style w:type="paragraph" w:customStyle="1" w:styleId="TableNumbering">
    <w:name w:val="Table Numbering"/>
    <w:basedOn w:val="Table"/>
    <w:rsid w:val="00145AE1"/>
    <w:pPr>
      <w:numPr>
        <w:numId w:val="19"/>
      </w:numPr>
      <w:tabs>
        <w:tab w:val="clear" w:pos="0"/>
      </w:tabs>
      <w:ind w:left="1440" w:hanging="360"/>
    </w:pPr>
  </w:style>
  <w:style w:type="paragraph" w:customStyle="1" w:styleId="ProgramCode">
    <w:name w:val="Program Code"/>
    <w:basedOn w:val="Code"/>
    <w:rsid w:val="00145AE1"/>
    <w:pPr>
      <w:spacing w:before="0"/>
      <w:ind w:left="0"/>
      <w:jc w:val="left"/>
    </w:pPr>
    <w:rPr>
      <w:b w:val="0"/>
      <w:sz w:val="16"/>
    </w:rPr>
  </w:style>
  <w:style w:type="paragraph" w:customStyle="1" w:styleId="Normalnumbered2">
    <w:name w:val="Normal numbered 2"/>
    <w:basedOn w:val="Normalnumbered1"/>
    <w:rsid w:val="00145AE1"/>
    <w:pPr>
      <w:numPr>
        <w:ilvl w:val="1"/>
      </w:numPr>
      <w:tabs>
        <w:tab w:val="num" w:pos="2215"/>
      </w:tabs>
      <w:ind w:left="2215" w:hanging="453"/>
    </w:pPr>
  </w:style>
  <w:style w:type="paragraph" w:styleId="NormalWeb">
    <w:name w:val="Normal (Web)"/>
    <w:basedOn w:val="Normal"/>
    <w:rsid w:val="00145AE1"/>
    <w:pPr>
      <w:spacing w:before="100" w:beforeAutospacing="1" w:after="100" w:afterAutospacing="1"/>
      <w:ind w:left="851"/>
    </w:pPr>
    <w:rPr>
      <w:rFonts w:ascii="Arial" w:eastAsia="Arial Unicode MS" w:hAnsi="Arial" w:cs="Arial"/>
      <w:color w:val="000000"/>
      <w:sz w:val="20"/>
      <w:lang w:val="lt-LT" w:eastAsia="ko-KR"/>
    </w:rPr>
  </w:style>
  <w:style w:type="paragraph" w:customStyle="1" w:styleId="TableNumbering2">
    <w:name w:val="Table Numbering 2"/>
    <w:basedOn w:val="TableNumbering1"/>
    <w:rsid w:val="00145AE1"/>
    <w:pPr>
      <w:numPr>
        <w:ilvl w:val="1"/>
      </w:numPr>
      <w:tabs>
        <w:tab w:val="num" w:pos="2215"/>
      </w:tabs>
    </w:pPr>
  </w:style>
  <w:style w:type="paragraph" w:customStyle="1" w:styleId="TableNumbering3">
    <w:name w:val="Table Numbering 3"/>
    <w:basedOn w:val="TableNumbering2"/>
    <w:rsid w:val="00145AE1"/>
    <w:pPr>
      <w:numPr>
        <w:ilvl w:val="2"/>
      </w:numPr>
      <w:tabs>
        <w:tab w:val="num" w:pos="2467"/>
      </w:tabs>
      <w:ind w:left="2467" w:hanging="681"/>
    </w:pPr>
  </w:style>
  <w:style w:type="paragraph" w:customStyle="1" w:styleId="TableNumbering4">
    <w:name w:val="Table Numbering 4"/>
    <w:basedOn w:val="TableNumbering3"/>
    <w:next w:val="TableNumbering3"/>
    <w:rsid w:val="00145AE1"/>
    <w:pPr>
      <w:numPr>
        <w:ilvl w:val="3"/>
        <w:numId w:val="17"/>
      </w:numPr>
      <w:tabs>
        <w:tab w:val="clear" w:pos="340"/>
      </w:tabs>
      <w:ind w:left="2880" w:hanging="360"/>
    </w:pPr>
  </w:style>
  <w:style w:type="paragraph" w:customStyle="1" w:styleId="TableNumbering5">
    <w:name w:val="Table Numbering 5"/>
    <w:basedOn w:val="TableNumbering4"/>
    <w:next w:val="TableNumbering4"/>
    <w:rsid w:val="00145AE1"/>
    <w:pPr>
      <w:numPr>
        <w:ilvl w:val="4"/>
      </w:numPr>
      <w:tabs>
        <w:tab w:val="clear" w:pos="340"/>
        <w:tab w:val="num" w:pos="992"/>
      </w:tabs>
      <w:ind w:left="993" w:hanging="284"/>
    </w:pPr>
  </w:style>
  <w:style w:type="paragraph" w:customStyle="1" w:styleId="Tekstas">
    <w:name w:val="_Tekstas"/>
    <w:link w:val="TekstasChar"/>
    <w:autoRedefine/>
    <w:rsid w:val="00145AE1"/>
    <w:pPr>
      <w:tabs>
        <w:tab w:val="left" w:pos="3094"/>
      </w:tabs>
      <w:ind w:left="720"/>
      <w:jc w:val="both"/>
    </w:pPr>
    <w:rPr>
      <w:rFonts w:ascii="Arial" w:hAnsi="Arial"/>
      <w:kern w:val="28"/>
    </w:rPr>
  </w:style>
  <w:style w:type="character" w:customStyle="1" w:styleId="TekstasChar">
    <w:name w:val="_Tekstas Char"/>
    <w:link w:val="Tekstas"/>
    <w:locked/>
    <w:rsid w:val="00145AE1"/>
    <w:rPr>
      <w:rFonts w:ascii="Arial" w:hAnsi="Arial"/>
      <w:kern w:val="28"/>
      <w:lang w:val="lt-LT" w:eastAsia="lt-LT" w:bidi="ar-SA"/>
    </w:rPr>
  </w:style>
  <w:style w:type="paragraph" w:styleId="ListBullet">
    <w:name w:val="List Bullet"/>
    <w:basedOn w:val="Normal"/>
    <w:rsid w:val="00145AE1"/>
    <w:pPr>
      <w:numPr>
        <w:numId w:val="7"/>
      </w:numPr>
    </w:pPr>
    <w:rPr>
      <w:lang w:val="lt-LT" w:eastAsia="lt-LT"/>
    </w:rPr>
  </w:style>
  <w:style w:type="paragraph" w:customStyle="1" w:styleId="DefaultParagraphFontParaChar">
    <w:name w:val="Default Paragraph Font Para Char"/>
    <w:basedOn w:val="Normal"/>
    <w:rsid w:val="00145AE1"/>
    <w:pPr>
      <w:spacing w:after="160" w:line="240" w:lineRule="exact"/>
    </w:pPr>
    <w:rPr>
      <w:rFonts w:ascii="Verdana" w:hAnsi="Verdana"/>
      <w:sz w:val="20"/>
      <w:szCs w:val="20"/>
      <w:lang w:val="en-US"/>
    </w:rPr>
  </w:style>
  <w:style w:type="paragraph" w:customStyle="1" w:styleId="Bulleted1">
    <w:name w:val="_Bulleted1"/>
    <w:basedOn w:val="Tekstas"/>
    <w:next w:val="Normal"/>
    <w:rsid w:val="00145AE1"/>
    <w:pPr>
      <w:numPr>
        <w:numId w:val="18"/>
      </w:numPr>
      <w:tabs>
        <w:tab w:val="clear" w:pos="900"/>
        <w:tab w:val="clear" w:pos="3094"/>
        <w:tab w:val="left" w:pos="851"/>
      </w:tabs>
      <w:spacing w:before="60" w:after="60"/>
      <w:ind w:left="360" w:hanging="360"/>
    </w:pPr>
    <w:rPr>
      <w:kern w:val="0"/>
      <w:lang w:eastAsia="en-US"/>
    </w:rPr>
  </w:style>
  <w:style w:type="paragraph" w:styleId="BlockText">
    <w:name w:val="Block Text"/>
    <w:basedOn w:val="Normal"/>
    <w:rsid w:val="00145AE1"/>
    <w:pPr>
      <w:ind w:left="57" w:right="57"/>
      <w:jc w:val="both"/>
    </w:pPr>
    <w:rPr>
      <w:sz w:val="22"/>
      <w:szCs w:val="20"/>
      <w:lang w:val="lt-LT"/>
    </w:rPr>
  </w:style>
  <w:style w:type="paragraph" w:customStyle="1" w:styleId="table0">
    <w:name w:val="table"/>
    <w:basedOn w:val="Normal"/>
    <w:rsid w:val="00145AE1"/>
    <w:pPr>
      <w:spacing w:before="100" w:beforeAutospacing="1" w:after="100" w:afterAutospacing="1"/>
    </w:pPr>
    <w:rPr>
      <w:lang w:val="lt-LT" w:eastAsia="lt-LT"/>
    </w:rPr>
  </w:style>
  <w:style w:type="paragraph" w:customStyle="1" w:styleId="Dokumentotipas">
    <w:name w:val="Dokumento tipas"/>
    <w:basedOn w:val="Normal"/>
    <w:rsid w:val="00145AE1"/>
    <w:pPr>
      <w:keepLines/>
      <w:spacing w:before="60"/>
      <w:jc w:val="center"/>
    </w:pPr>
    <w:rPr>
      <w:rFonts w:ascii="Arial" w:hAnsi="Arial" w:cs="Arial"/>
      <w:b/>
      <w:sz w:val="30"/>
      <w:szCs w:val="20"/>
      <w:lang w:val="lt-LT"/>
    </w:rPr>
  </w:style>
  <w:style w:type="paragraph" w:customStyle="1" w:styleId="Faze">
    <w:name w:val="Faze"/>
    <w:basedOn w:val="Normal"/>
    <w:rsid w:val="00145AE1"/>
    <w:pPr>
      <w:jc w:val="center"/>
    </w:pPr>
    <w:rPr>
      <w:rFonts w:ascii="Arial" w:hAnsi="Arial"/>
      <w:b/>
      <w:noProof/>
      <w:sz w:val="30"/>
      <w:szCs w:val="20"/>
      <w:lang w:val="lt-LT"/>
    </w:rPr>
  </w:style>
  <w:style w:type="paragraph" w:customStyle="1" w:styleId="Lentelestekstas">
    <w:name w:val="Lenteles tekstas"/>
    <w:basedOn w:val="Normal"/>
    <w:rsid w:val="00145AE1"/>
    <w:pPr>
      <w:keepLines/>
      <w:spacing w:before="60" w:after="60"/>
    </w:pPr>
    <w:rPr>
      <w:rFonts w:ascii="Arial" w:hAnsi="Arial"/>
      <w:sz w:val="20"/>
      <w:szCs w:val="20"/>
      <w:lang w:val="lt-LT"/>
    </w:rPr>
  </w:style>
  <w:style w:type="paragraph" w:customStyle="1" w:styleId="Lentelesantraste">
    <w:name w:val="Lenteles antraste"/>
    <w:basedOn w:val="Lentelestekstas"/>
    <w:rsid w:val="00145AE1"/>
    <w:pPr>
      <w:keepNext/>
    </w:pPr>
    <w:rPr>
      <w:b/>
    </w:rPr>
  </w:style>
  <w:style w:type="paragraph" w:customStyle="1" w:styleId="Tekstas0">
    <w:name w:val="Tekstas"/>
    <w:basedOn w:val="Normal"/>
    <w:link w:val="TekstasChar0"/>
    <w:rsid w:val="00145AE1"/>
    <w:pPr>
      <w:keepLines/>
      <w:spacing w:before="120" w:after="120"/>
      <w:ind w:firstLine="567"/>
      <w:jc w:val="both"/>
    </w:pPr>
    <w:rPr>
      <w:rFonts w:ascii="Arial" w:hAnsi="Arial"/>
      <w:noProof/>
      <w:sz w:val="20"/>
      <w:szCs w:val="20"/>
      <w:lang w:val="lt-LT"/>
    </w:rPr>
  </w:style>
  <w:style w:type="character" w:customStyle="1" w:styleId="TekstasChar0">
    <w:name w:val="Tekstas Char"/>
    <w:link w:val="Tekstas0"/>
    <w:locked/>
    <w:rsid w:val="00145AE1"/>
    <w:rPr>
      <w:rFonts w:ascii="Arial" w:hAnsi="Arial"/>
      <w:noProof/>
      <w:lang w:val="lt-LT" w:eastAsia="en-US" w:bidi="ar-SA"/>
    </w:rPr>
  </w:style>
  <w:style w:type="paragraph" w:styleId="Index4">
    <w:name w:val="index 4"/>
    <w:basedOn w:val="Normal"/>
    <w:semiHidden/>
    <w:rsid w:val="00145AE1"/>
    <w:pPr>
      <w:keepLines/>
      <w:spacing w:before="80" w:after="120"/>
      <w:ind w:left="960" w:hanging="240"/>
    </w:pPr>
    <w:rPr>
      <w:rFonts w:ascii="Arial" w:hAnsi="Arial"/>
      <w:sz w:val="20"/>
      <w:szCs w:val="20"/>
      <w:lang w:val="lt-LT"/>
    </w:rPr>
  </w:style>
  <w:style w:type="paragraph" w:customStyle="1" w:styleId="Char">
    <w:name w:val="Char"/>
    <w:basedOn w:val="Normal"/>
    <w:rsid w:val="00145AE1"/>
    <w:pPr>
      <w:spacing w:after="160" w:line="240" w:lineRule="exact"/>
    </w:pPr>
    <w:rPr>
      <w:rFonts w:ascii="Verdana" w:hAnsi="Verdana"/>
      <w:sz w:val="20"/>
      <w:szCs w:val="20"/>
      <w:lang w:val="en-US"/>
    </w:rPr>
  </w:style>
  <w:style w:type="paragraph" w:customStyle="1" w:styleId="BodyText1">
    <w:name w:val="Body Text1"/>
    <w:basedOn w:val="Normal"/>
    <w:rsid w:val="00145AE1"/>
    <w:pPr>
      <w:tabs>
        <w:tab w:val="left" w:pos="450"/>
      </w:tabs>
      <w:spacing w:before="60" w:after="60"/>
      <w:ind w:firstLine="432"/>
    </w:pPr>
    <w:rPr>
      <w:sz w:val="20"/>
      <w:szCs w:val="20"/>
      <w:lang w:val="lt-LT"/>
    </w:rPr>
  </w:style>
  <w:style w:type="paragraph" w:customStyle="1" w:styleId="ListParagraph1">
    <w:name w:val="List Paragraph1"/>
    <w:basedOn w:val="Normal"/>
    <w:rsid w:val="00145AE1"/>
    <w:pPr>
      <w:spacing w:after="200" w:line="276" w:lineRule="auto"/>
      <w:ind w:left="720"/>
      <w:contextualSpacing/>
    </w:pPr>
    <w:rPr>
      <w:rFonts w:ascii="Calibri" w:hAnsi="Calibri"/>
      <w:sz w:val="22"/>
      <w:szCs w:val="22"/>
      <w:lang w:val="lt-LT" w:eastAsia="lt-LT"/>
    </w:rPr>
  </w:style>
  <w:style w:type="character" w:customStyle="1" w:styleId="BodyTextChar">
    <w:name w:val="Body Text Char"/>
    <w:link w:val="BodyText"/>
    <w:locked/>
    <w:rsid w:val="00145AE1"/>
    <w:rPr>
      <w:sz w:val="22"/>
      <w:lang w:val="en-US" w:eastAsia="lt-LT" w:bidi="ar-SA"/>
    </w:rPr>
  </w:style>
  <w:style w:type="paragraph" w:customStyle="1" w:styleId="Bullet">
    <w:name w:val="Bullet"/>
    <w:basedOn w:val="BodyText"/>
    <w:rsid w:val="00145AE1"/>
    <w:pPr>
      <w:keepLines/>
      <w:spacing w:before="60" w:after="60"/>
      <w:ind w:left="3096" w:hanging="216"/>
    </w:pPr>
    <w:rPr>
      <w:rFonts w:ascii="Book Antiqua" w:hAnsi="Book Antiqua"/>
      <w:sz w:val="20"/>
      <w:lang w:eastAsia="en-US"/>
    </w:rPr>
  </w:style>
  <w:style w:type="character" w:customStyle="1" w:styleId="HighlightedVariable">
    <w:name w:val="Highlighted Variable"/>
    <w:rsid w:val="00145AE1"/>
    <w:rPr>
      <w:rFonts w:ascii="Book Antiqua" w:hAnsi="Book Antiqua"/>
      <w:color w:val="0000FF"/>
    </w:rPr>
  </w:style>
  <w:style w:type="paragraph" w:customStyle="1" w:styleId="TableText">
    <w:name w:val="Table Text"/>
    <w:basedOn w:val="Normal"/>
    <w:rsid w:val="00145AE1"/>
    <w:pPr>
      <w:keepLines/>
    </w:pPr>
    <w:rPr>
      <w:rFonts w:ascii="Book Antiqua" w:hAnsi="Book Antiqua" w:cs="Arial"/>
      <w:sz w:val="16"/>
      <w:szCs w:val="20"/>
      <w:lang w:val="en-US"/>
    </w:rPr>
  </w:style>
  <w:style w:type="paragraph" w:customStyle="1" w:styleId="NormalLeft">
    <w:name w:val="Normal + Left"/>
    <w:aliases w:val="Left:  0 cm,Before:  0 pt"/>
    <w:basedOn w:val="Table"/>
    <w:rsid w:val="00145AE1"/>
    <w:rPr>
      <w:rFonts w:ascii="ArialMT" w:eastAsia="Times New Roman" w:hAnsi="ArialMT" w:cs="ArialMT"/>
      <w:sz w:val="22"/>
      <w:szCs w:val="22"/>
      <w:lang w:eastAsia="lt-LT"/>
    </w:rPr>
  </w:style>
  <w:style w:type="paragraph" w:customStyle="1" w:styleId="Bullet1">
    <w:name w:val="Bullet1"/>
    <w:basedOn w:val="Bullet"/>
    <w:rsid w:val="00145AE1"/>
    <w:pPr>
      <w:ind w:left="3672" w:hanging="360"/>
    </w:pPr>
  </w:style>
  <w:style w:type="paragraph" w:customStyle="1" w:styleId="Lentel">
    <w:name w:val="_Lentelė"/>
    <w:basedOn w:val="Normal"/>
    <w:rsid w:val="00145AE1"/>
    <w:pPr>
      <w:spacing w:before="40" w:after="40"/>
    </w:pPr>
    <w:rPr>
      <w:rFonts w:ascii="Arial" w:hAnsi="Arial" w:cs="Arial"/>
      <w:sz w:val="20"/>
      <w:szCs w:val="20"/>
    </w:rPr>
  </w:style>
  <w:style w:type="paragraph" w:customStyle="1" w:styleId="Checklist">
    <w:name w:val="Checklist"/>
    <w:basedOn w:val="Bullet"/>
    <w:rsid w:val="00145AE1"/>
    <w:pPr>
      <w:ind w:left="3427" w:hanging="547"/>
    </w:pPr>
  </w:style>
  <w:style w:type="paragraph" w:customStyle="1" w:styleId="TableHeading">
    <w:name w:val="Table Heading"/>
    <w:basedOn w:val="TableText"/>
    <w:rsid w:val="00145AE1"/>
    <w:pPr>
      <w:spacing w:before="120" w:after="120"/>
    </w:pPr>
    <w:rPr>
      <w:b/>
    </w:rPr>
  </w:style>
  <w:style w:type="paragraph" w:customStyle="1" w:styleId="TableTextBullet">
    <w:name w:val="Table Text Bullet"/>
    <w:basedOn w:val="Normal"/>
    <w:rsid w:val="00145AE1"/>
    <w:pPr>
      <w:numPr>
        <w:numId w:val="20"/>
      </w:numPr>
      <w:tabs>
        <w:tab w:val="left" w:pos="227"/>
      </w:tabs>
    </w:pPr>
    <w:rPr>
      <w:rFonts w:ascii="Book Antiqua" w:hAnsi="Book Antiqua" w:cs="Arial"/>
      <w:sz w:val="16"/>
      <w:szCs w:val="20"/>
      <w:lang w:val="en-US"/>
    </w:rPr>
  </w:style>
  <w:style w:type="character" w:customStyle="1" w:styleId="CommentTextChar">
    <w:name w:val="Comment Text Char"/>
    <w:locked/>
    <w:rsid w:val="00145AE1"/>
    <w:rPr>
      <w:rFonts w:ascii="Arial" w:eastAsia="Arial Unicode MS" w:hAnsi="Arial"/>
      <w:lang w:val="en-US" w:eastAsia="en-US" w:bidi="ar-SA"/>
    </w:rPr>
  </w:style>
  <w:style w:type="character" w:customStyle="1" w:styleId="CommentSubjectChar">
    <w:name w:val="Comment Subject Char"/>
    <w:locked/>
    <w:rsid w:val="00145AE1"/>
    <w:rPr>
      <w:rFonts w:ascii="Arial" w:eastAsia="Arial Unicode MS" w:hAnsi="Arial"/>
      <w:b/>
      <w:bCs/>
      <w:lang w:val="en-US" w:eastAsia="en-US" w:bidi="ar-SA"/>
    </w:rPr>
  </w:style>
  <w:style w:type="character" w:customStyle="1" w:styleId="TableChar">
    <w:name w:val="Table Char"/>
    <w:link w:val="Table"/>
    <w:locked/>
    <w:rsid w:val="00145AE1"/>
    <w:rPr>
      <w:rFonts w:ascii="Arial" w:eastAsia="Arial Unicode MS" w:hAnsi="Arial"/>
      <w:lang w:val="en-US" w:eastAsia="en-US" w:bidi="ar-SA"/>
    </w:rPr>
  </w:style>
  <w:style w:type="character" w:customStyle="1" w:styleId="Heading2Char">
    <w:name w:val="Heading 2 Char"/>
    <w:aliases w:val="HD2 Char"/>
    <w:link w:val="Heading2"/>
    <w:locked/>
    <w:rsid w:val="00145AE1"/>
    <w:rPr>
      <w:sz w:val="22"/>
      <w:lang w:eastAsia="en-US"/>
    </w:rPr>
  </w:style>
  <w:style w:type="paragraph" w:customStyle="1" w:styleId="Lentele">
    <w:name w:val="Lentele"/>
    <w:basedOn w:val="Normal"/>
    <w:rsid w:val="00145AE1"/>
    <w:pPr>
      <w:spacing w:after="200" w:line="276" w:lineRule="auto"/>
    </w:pPr>
    <w:rPr>
      <w:rFonts w:ascii="Calibri" w:hAnsi="Calibri" w:cs="Arial"/>
      <w:sz w:val="22"/>
      <w:szCs w:val="22"/>
      <w:lang w:val="lt-LT"/>
    </w:rPr>
  </w:style>
  <w:style w:type="paragraph" w:customStyle="1" w:styleId="Revision1">
    <w:name w:val="Revision1"/>
    <w:hidden/>
    <w:semiHidden/>
    <w:rsid w:val="00145AE1"/>
    <w:rPr>
      <w:rFonts w:ascii="Arial" w:eastAsia="Arial Unicode MS" w:hAnsi="Arial" w:cs="Arial"/>
      <w:lang w:eastAsia="en-US"/>
    </w:rPr>
  </w:style>
  <w:style w:type="character" w:customStyle="1" w:styleId="Heading3Char">
    <w:name w:val="Heading 3 Char"/>
    <w:link w:val="Heading3"/>
    <w:locked/>
    <w:rsid w:val="00145AE1"/>
    <w:rPr>
      <w:sz w:val="22"/>
      <w:lang w:eastAsia="en-US"/>
    </w:rPr>
  </w:style>
  <w:style w:type="paragraph" w:customStyle="1" w:styleId="Lentaprasas">
    <w:name w:val="Lent.aprasas"/>
    <w:basedOn w:val="Normal"/>
    <w:rsid w:val="00145AE1"/>
    <w:pPr>
      <w:spacing w:after="200" w:line="276" w:lineRule="auto"/>
      <w:jc w:val="center"/>
    </w:pPr>
    <w:rPr>
      <w:rFonts w:ascii="Calibri" w:hAnsi="Calibri"/>
      <w:b/>
      <w:sz w:val="22"/>
      <w:szCs w:val="22"/>
      <w:lang w:val="lt-LT"/>
    </w:rPr>
  </w:style>
  <w:style w:type="character" w:styleId="FollowedHyperlink">
    <w:name w:val="FollowedHyperlink"/>
    <w:rsid w:val="00145AE1"/>
    <w:rPr>
      <w:color w:val="800080"/>
      <w:u w:val="single"/>
    </w:rPr>
  </w:style>
  <w:style w:type="character" w:customStyle="1" w:styleId="Heading1Char">
    <w:name w:val="Heading 1 Char"/>
    <w:aliases w:val="Appendix Char"/>
    <w:link w:val="Heading1"/>
    <w:locked/>
    <w:rsid w:val="00145AE1"/>
    <w:rPr>
      <w:b/>
      <w:sz w:val="22"/>
      <w:lang w:eastAsia="en-US"/>
    </w:rPr>
  </w:style>
  <w:style w:type="character" w:customStyle="1" w:styleId="Heading4Char">
    <w:name w:val="Heading 4 Char"/>
    <w:link w:val="Heading4"/>
    <w:locked/>
    <w:rsid w:val="00145AE1"/>
    <w:rPr>
      <w:sz w:val="22"/>
      <w:lang w:eastAsia="en-US"/>
    </w:rPr>
  </w:style>
  <w:style w:type="character" w:customStyle="1" w:styleId="Heading5Char">
    <w:name w:val="Heading 5 Char"/>
    <w:link w:val="Heading5"/>
    <w:locked/>
    <w:rsid w:val="00145AE1"/>
    <w:rPr>
      <w:b/>
      <w:bCs/>
      <w:sz w:val="24"/>
      <w:szCs w:val="24"/>
      <w:lang w:val="en-GB" w:eastAsia="en-US" w:bidi="ar-SA"/>
    </w:rPr>
  </w:style>
  <w:style w:type="character" w:customStyle="1" w:styleId="Heading6Char">
    <w:name w:val="Heading 6 Char"/>
    <w:link w:val="Heading6"/>
    <w:locked/>
    <w:rsid w:val="00145AE1"/>
    <w:rPr>
      <w:b/>
      <w:bCs/>
      <w:sz w:val="24"/>
      <w:szCs w:val="22"/>
      <w:lang w:val="lt-LT" w:eastAsia="en-US" w:bidi="ar-SA"/>
    </w:rPr>
  </w:style>
  <w:style w:type="character" w:customStyle="1" w:styleId="Heading7Char">
    <w:name w:val="Heading 7 Char"/>
    <w:link w:val="Heading7"/>
    <w:locked/>
    <w:rsid w:val="00416BD6"/>
    <w:rPr>
      <w:rFonts w:ascii="Tahoma" w:hAnsi="Tahoma"/>
      <w:iCs/>
      <w:sz w:val="22"/>
      <w:lang w:eastAsia="en-US"/>
    </w:rPr>
  </w:style>
  <w:style w:type="character" w:customStyle="1" w:styleId="Heading8Char">
    <w:name w:val="Heading 8 Char"/>
    <w:link w:val="Heading8"/>
    <w:locked/>
    <w:rsid w:val="00145AE1"/>
    <w:rPr>
      <w:i/>
      <w:iCs/>
      <w:sz w:val="24"/>
      <w:lang w:eastAsia="en-US"/>
    </w:rPr>
  </w:style>
  <w:style w:type="character" w:customStyle="1" w:styleId="Heading9Char">
    <w:name w:val="Heading 9 Char"/>
    <w:link w:val="Heading9"/>
    <w:locked/>
    <w:rsid w:val="00145AE1"/>
    <w:rPr>
      <w:b/>
      <w:bCs/>
      <w:iCs/>
      <w:sz w:val="24"/>
      <w:szCs w:val="24"/>
      <w:lang w:val="lt-LT" w:eastAsia="en-US" w:bidi="ar-SA"/>
    </w:rPr>
  </w:style>
  <w:style w:type="character" w:customStyle="1" w:styleId="FootnoteTextChar">
    <w:name w:val="Footnote Text Char"/>
    <w:link w:val="FootnoteText"/>
    <w:semiHidden/>
    <w:locked/>
    <w:rsid w:val="00145AE1"/>
    <w:rPr>
      <w:rFonts w:ascii="Arial" w:eastAsia="Arial Unicode MS" w:hAnsi="Arial"/>
      <w:lang w:val="en-US" w:eastAsia="en-US" w:bidi="ar-SA"/>
    </w:rPr>
  </w:style>
  <w:style w:type="character" w:customStyle="1" w:styleId="HeaderChar">
    <w:name w:val="Header Char"/>
    <w:locked/>
    <w:rsid w:val="00145AE1"/>
    <w:rPr>
      <w:rFonts w:ascii="Arial" w:eastAsia="Arial Unicode MS" w:hAnsi="Arial"/>
      <w:lang w:val="en-US" w:eastAsia="en-US" w:bidi="ar-SA"/>
    </w:rPr>
  </w:style>
  <w:style w:type="character" w:customStyle="1" w:styleId="FooterChar">
    <w:name w:val="Footer Char"/>
    <w:locked/>
    <w:rsid w:val="00145AE1"/>
    <w:rPr>
      <w:rFonts w:ascii="Arial" w:eastAsia="Arial Unicode MS" w:hAnsi="Arial"/>
      <w:lang w:val="en-US" w:eastAsia="en-US" w:bidi="ar-SA"/>
    </w:rPr>
  </w:style>
  <w:style w:type="character" w:customStyle="1" w:styleId="DocumentMapChar">
    <w:name w:val="Document Map Char"/>
    <w:link w:val="DocumentMap"/>
    <w:semiHidden/>
    <w:locked/>
    <w:rsid w:val="00145AE1"/>
    <w:rPr>
      <w:rFonts w:ascii="Tahoma" w:eastAsia="Arial Unicode MS" w:hAnsi="Tahoma"/>
      <w:lang w:val="en-US" w:eastAsia="en-US" w:bidi="ar-SA"/>
    </w:rPr>
  </w:style>
  <w:style w:type="character" w:customStyle="1" w:styleId="BalloonTextChar">
    <w:name w:val="Balloon Text Char"/>
    <w:link w:val="BalloonText"/>
    <w:locked/>
    <w:rsid w:val="00145AE1"/>
    <w:rPr>
      <w:rFonts w:ascii="Tahoma" w:hAnsi="Tahoma" w:cs="Tahoma"/>
      <w:sz w:val="16"/>
      <w:szCs w:val="16"/>
      <w:lang w:val="en-GB" w:eastAsia="en-US" w:bidi="ar-SA"/>
    </w:rPr>
  </w:style>
  <w:style w:type="paragraph" w:customStyle="1" w:styleId="UserStep">
    <w:name w:val="User Step"/>
    <w:basedOn w:val="Normal"/>
    <w:rsid w:val="00145AE1"/>
    <w:pPr>
      <w:tabs>
        <w:tab w:val="left" w:pos="862"/>
        <w:tab w:val="num" w:pos="2126"/>
      </w:tabs>
      <w:spacing w:after="120"/>
      <w:ind w:left="862" w:hanging="431"/>
      <w:jc w:val="both"/>
    </w:pPr>
    <w:rPr>
      <w:rFonts w:ascii="Arial" w:hAnsi="Arial"/>
      <w:sz w:val="20"/>
      <w:szCs w:val="20"/>
      <w:lang w:val="lt-LT"/>
    </w:rPr>
  </w:style>
  <w:style w:type="paragraph" w:customStyle="1" w:styleId="lentlist">
    <w:name w:val="lent list"/>
    <w:basedOn w:val="Lentele"/>
    <w:rsid w:val="00145AE1"/>
    <w:pPr>
      <w:numPr>
        <w:numId w:val="21"/>
      </w:numPr>
      <w:spacing w:after="0" w:line="240" w:lineRule="auto"/>
    </w:pPr>
    <w:rPr>
      <w:rFonts w:ascii="Arial" w:hAnsi="Arial" w:cs="Times New Roman"/>
      <w:sz w:val="16"/>
      <w:szCs w:val="20"/>
    </w:rPr>
  </w:style>
  <w:style w:type="character" w:customStyle="1" w:styleId="HTMLPreformattedChar">
    <w:name w:val="HTML Preformatted Char"/>
    <w:link w:val="HTMLPreformatted"/>
    <w:locked/>
    <w:rsid w:val="00145AE1"/>
    <w:rPr>
      <w:rFonts w:ascii="Arial Unicode MS" w:eastAsia="Arial Unicode MS" w:hAnsi="Arial Unicode MS" w:cs="Arial Unicode MS"/>
      <w:lang w:val="en-US" w:eastAsia="en-US" w:bidi="ar-SA"/>
    </w:rPr>
  </w:style>
  <w:style w:type="paragraph" w:customStyle="1" w:styleId="b">
    <w:name w:val="b"/>
    <w:basedOn w:val="Normal"/>
    <w:rsid w:val="00145AE1"/>
    <w:pPr>
      <w:spacing w:before="100" w:beforeAutospacing="1" w:after="100" w:afterAutospacing="1"/>
    </w:pPr>
    <w:rPr>
      <w:rFonts w:ascii="Courier New" w:hAnsi="Courier New" w:cs="Courier New"/>
      <w:b/>
      <w:bCs/>
      <w:color w:val="FF0000"/>
      <w:lang w:val="lt-LT" w:eastAsia="lt-LT"/>
    </w:rPr>
  </w:style>
  <w:style w:type="paragraph" w:customStyle="1" w:styleId="e">
    <w:name w:val="e"/>
    <w:basedOn w:val="Normal"/>
    <w:rsid w:val="00145AE1"/>
    <w:pPr>
      <w:spacing w:before="100" w:beforeAutospacing="1" w:after="100" w:afterAutospacing="1"/>
      <w:ind w:left="240" w:right="240" w:hanging="240"/>
    </w:pPr>
    <w:rPr>
      <w:lang w:val="lt-LT" w:eastAsia="lt-LT"/>
    </w:rPr>
  </w:style>
  <w:style w:type="paragraph" w:customStyle="1" w:styleId="k">
    <w:name w:val="k"/>
    <w:basedOn w:val="Normal"/>
    <w:rsid w:val="00145AE1"/>
    <w:pPr>
      <w:spacing w:before="100" w:beforeAutospacing="1" w:after="100" w:afterAutospacing="1"/>
      <w:ind w:left="240" w:right="240" w:hanging="240"/>
    </w:pPr>
    <w:rPr>
      <w:lang w:val="lt-LT" w:eastAsia="lt-LT"/>
    </w:rPr>
  </w:style>
  <w:style w:type="paragraph" w:customStyle="1" w:styleId="t">
    <w:name w:val="t"/>
    <w:basedOn w:val="Normal"/>
    <w:rsid w:val="00145AE1"/>
    <w:pPr>
      <w:spacing w:before="100" w:beforeAutospacing="1" w:after="100" w:afterAutospacing="1"/>
    </w:pPr>
    <w:rPr>
      <w:color w:val="990000"/>
      <w:lang w:val="lt-LT" w:eastAsia="lt-LT"/>
    </w:rPr>
  </w:style>
  <w:style w:type="paragraph" w:customStyle="1" w:styleId="xt">
    <w:name w:val="xt"/>
    <w:basedOn w:val="Normal"/>
    <w:rsid w:val="00145AE1"/>
    <w:pPr>
      <w:spacing w:before="100" w:beforeAutospacing="1" w:after="100" w:afterAutospacing="1"/>
    </w:pPr>
    <w:rPr>
      <w:color w:val="990099"/>
      <w:lang w:val="lt-LT" w:eastAsia="lt-LT"/>
    </w:rPr>
  </w:style>
  <w:style w:type="paragraph" w:customStyle="1" w:styleId="ns">
    <w:name w:val="ns"/>
    <w:basedOn w:val="Normal"/>
    <w:rsid w:val="00145AE1"/>
    <w:pPr>
      <w:spacing w:before="100" w:beforeAutospacing="1" w:after="100" w:afterAutospacing="1"/>
    </w:pPr>
    <w:rPr>
      <w:color w:val="FF0000"/>
      <w:lang w:val="lt-LT" w:eastAsia="lt-LT"/>
    </w:rPr>
  </w:style>
  <w:style w:type="paragraph" w:customStyle="1" w:styleId="dt">
    <w:name w:val="dt"/>
    <w:basedOn w:val="Normal"/>
    <w:rsid w:val="00145AE1"/>
    <w:pPr>
      <w:spacing w:before="100" w:beforeAutospacing="1" w:after="100" w:afterAutospacing="1"/>
    </w:pPr>
    <w:rPr>
      <w:color w:val="008000"/>
      <w:lang w:val="lt-LT" w:eastAsia="lt-LT"/>
    </w:rPr>
  </w:style>
  <w:style w:type="paragraph" w:customStyle="1" w:styleId="m">
    <w:name w:val="m"/>
    <w:basedOn w:val="Normal"/>
    <w:rsid w:val="00145AE1"/>
    <w:pPr>
      <w:spacing w:before="100" w:beforeAutospacing="1" w:after="100" w:afterAutospacing="1"/>
    </w:pPr>
    <w:rPr>
      <w:color w:val="0000FF"/>
      <w:lang w:val="lt-LT" w:eastAsia="lt-LT"/>
    </w:rPr>
  </w:style>
  <w:style w:type="paragraph" w:customStyle="1" w:styleId="tx">
    <w:name w:val="tx"/>
    <w:basedOn w:val="Normal"/>
    <w:rsid w:val="00145AE1"/>
    <w:pPr>
      <w:spacing w:before="100" w:beforeAutospacing="1" w:after="100" w:afterAutospacing="1"/>
    </w:pPr>
    <w:rPr>
      <w:b/>
      <w:bCs/>
      <w:lang w:val="lt-LT" w:eastAsia="lt-LT"/>
    </w:rPr>
  </w:style>
  <w:style w:type="paragraph" w:customStyle="1" w:styleId="db">
    <w:name w:val="db"/>
    <w:basedOn w:val="Normal"/>
    <w:rsid w:val="00145AE1"/>
    <w:pPr>
      <w:pBdr>
        <w:left w:val="single" w:sz="6" w:space="4" w:color="CCCCCC"/>
      </w:pBdr>
      <w:ind w:left="240"/>
    </w:pPr>
    <w:rPr>
      <w:rFonts w:ascii="Courier" w:hAnsi="Courier"/>
      <w:lang w:val="lt-LT" w:eastAsia="lt-LT"/>
    </w:rPr>
  </w:style>
  <w:style w:type="paragraph" w:customStyle="1" w:styleId="di">
    <w:name w:val="di"/>
    <w:basedOn w:val="Normal"/>
    <w:rsid w:val="00145AE1"/>
    <w:pPr>
      <w:spacing w:before="100" w:beforeAutospacing="1" w:after="100" w:afterAutospacing="1"/>
    </w:pPr>
    <w:rPr>
      <w:rFonts w:ascii="Courier" w:hAnsi="Courier"/>
      <w:lang w:val="lt-LT" w:eastAsia="lt-LT"/>
    </w:rPr>
  </w:style>
  <w:style w:type="paragraph" w:customStyle="1" w:styleId="d">
    <w:name w:val="d"/>
    <w:basedOn w:val="Normal"/>
    <w:rsid w:val="00145AE1"/>
    <w:pPr>
      <w:spacing w:before="100" w:beforeAutospacing="1" w:after="100" w:afterAutospacing="1"/>
    </w:pPr>
    <w:rPr>
      <w:color w:val="0000FF"/>
      <w:lang w:val="lt-LT" w:eastAsia="lt-LT"/>
    </w:rPr>
  </w:style>
  <w:style w:type="paragraph" w:customStyle="1" w:styleId="pi">
    <w:name w:val="pi"/>
    <w:basedOn w:val="Normal"/>
    <w:rsid w:val="00145AE1"/>
    <w:pPr>
      <w:spacing w:before="100" w:beforeAutospacing="1" w:after="100" w:afterAutospacing="1"/>
    </w:pPr>
    <w:rPr>
      <w:color w:val="0000FF"/>
      <w:lang w:val="lt-LT" w:eastAsia="lt-LT"/>
    </w:rPr>
  </w:style>
  <w:style w:type="paragraph" w:customStyle="1" w:styleId="cb">
    <w:name w:val="cb"/>
    <w:basedOn w:val="Normal"/>
    <w:rsid w:val="00145AE1"/>
    <w:pPr>
      <w:ind w:left="240"/>
    </w:pPr>
    <w:rPr>
      <w:rFonts w:ascii="Courier" w:hAnsi="Courier"/>
      <w:color w:val="888888"/>
      <w:lang w:val="lt-LT" w:eastAsia="lt-LT"/>
    </w:rPr>
  </w:style>
  <w:style w:type="paragraph" w:customStyle="1" w:styleId="ci">
    <w:name w:val="ci"/>
    <w:basedOn w:val="Normal"/>
    <w:rsid w:val="00145AE1"/>
    <w:pPr>
      <w:spacing w:before="100" w:beforeAutospacing="1" w:after="100" w:afterAutospacing="1"/>
    </w:pPr>
    <w:rPr>
      <w:rFonts w:ascii="Courier" w:hAnsi="Courier"/>
      <w:color w:val="888888"/>
      <w:lang w:val="lt-LT" w:eastAsia="lt-LT"/>
    </w:rPr>
  </w:style>
  <w:style w:type="character" w:customStyle="1" w:styleId="b1">
    <w:name w:val="b1"/>
    <w:rsid w:val="00145AE1"/>
    <w:rPr>
      <w:rFonts w:ascii="Courier New" w:hAnsi="Courier New"/>
      <w:b/>
      <w:color w:val="FF0000"/>
      <w:u w:val="none"/>
      <w:effect w:val="none"/>
    </w:rPr>
  </w:style>
  <w:style w:type="character" w:customStyle="1" w:styleId="m1">
    <w:name w:val="m1"/>
    <w:rsid w:val="00145AE1"/>
    <w:rPr>
      <w:color w:val="0000FF"/>
    </w:rPr>
  </w:style>
  <w:style w:type="character" w:customStyle="1" w:styleId="t1">
    <w:name w:val="t1"/>
    <w:rsid w:val="00145AE1"/>
    <w:rPr>
      <w:color w:val="990000"/>
    </w:rPr>
  </w:style>
  <w:style w:type="character" w:customStyle="1" w:styleId="tx1">
    <w:name w:val="tx1"/>
    <w:rsid w:val="00145AE1"/>
    <w:rPr>
      <w:b/>
    </w:rPr>
  </w:style>
  <w:style w:type="character" w:customStyle="1" w:styleId="ci1">
    <w:name w:val="ci1"/>
    <w:rsid w:val="00145AE1"/>
    <w:rPr>
      <w:rFonts w:ascii="Courier" w:hAnsi="Courier"/>
      <w:color w:val="888888"/>
      <w:sz w:val="24"/>
    </w:rPr>
  </w:style>
  <w:style w:type="character" w:customStyle="1" w:styleId="st">
    <w:name w:val="st"/>
    <w:rsid w:val="00145AE1"/>
    <w:rPr>
      <w:rFonts w:cs="Times New Roman"/>
    </w:rPr>
  </w:style>
  <w:style w:type="numbering" w:styleId="111111">
    <w:name w:val="Outline List 2"/>
    <w:basedOn w:val="NoList"/>
    <w:rsid w:val="00145AE1"/>
    <w:pPr>
      <w:numPr>
        <w:numId w:val="16"/>
      </w:numPr>
    </w:pPr>
  </w:style>
  <w:style w:type="paragraph" w:customStyle="1" w:styleId="centrbold">
    <w:name w:val="centrbold"/>
    <w:basedOn w:val="Normal"/>
    <w:rsid w:val="00E34E46"/>
    <w:pPr>
      <w:spacing w:before="100" w:beforeAutospacing="1" w:after="100" w:afterAutospacing="1"/>
    </w:pPr>
    <w:rPr>
      <w:lang w:val="lt-LT" w:eastAsia="lt-LT"/>
    </w:rPr>
  </w:style>
  <w:style w:type="paragraph" w:styleId="Revision">
    <w:name w:val="Revision"/>
    <w:hidden/>
    <w:uiPriority w:val="99"/>
    <w:semiHidden/>
    <w:rsid w:val="00784C33"/>
    <w:rPr>
      <w:sz w:val="24"/>
      <w:szCs w:val="24"/>
      <w:lang w:val="en-GB" w:eastAsia="en-US"/>
    </w:rPr>
  </w:style>
  <w:style w:type="paragraph" w:customStyle="1" w:styleId="Pagrindinistekstas1">
    <w:name w:val="Pagrindinis tekstas1"/>
    <w:rsid w:val="002E7B04"/>
    <w:pPr>
      <w:ind w:firstLine="312"/>
      <w:jc w:val="both"/>
    </w:pPr>
    <w:rPr>
      <w:rFonts w:ascii="TimesLT" w:hAnsi="TimesLT"/>
      <w:snapToGrid w:val="0"/>
      <w:sz w:val="18"/>
      <w:lang w:val="en-US" w:eastAsia="en-US"/>
    </w:rPr>
  </w:style>
  <w:style w:type="paragraph" w:customStyle="1" w:styleId="BULLNumbered">
    <w:name w:val="BULL Numbered"/>
    <w:basedOn w:val="Normal"/>
    <w:rsid w:val="0092401A"/>
    <w:pPr>
      <w:numPr>
        <w:numId w:val="23"/>
      </w:numPr>
      <w:spacing w:after="200" w:line="276" w:lineRule="auto"/>
    </w:pPr>
    <w:rPr>
      <w:rFonts w:ascii="Calibri" w:eastAsia="Calibri" w:hAnsi="Calibri"/>
      <w:sz w:val="22"/>
      <w:szCs w:val="22"/>
      <w:lang w:val="lt-LT"/>
    </w:rPr>
  </w:style>
  <w:style w:type="character" w:customStyle="1" w:styleId="TitleChar">
    <w:name w:val="Title Char"/>
    <w:link w:val="Title"/>
    <w:rsid w:val="0092401A"/>
    <w:rPr>
      <w:b/>
      <w:bCs/>
      <w:sz w:val="24"/>
      <w:szCs w:val="24"/>
      <w:lang w:val="en-GB" w:eastAsia="en-US"/>
    </w:rPr>
  </w:style>
  <w:style w:type="paragraph" w:styleId="NoSpacing">
    <w:name w:val="No Spacing"/>
    <w:uiPriority w:val="1"/>
    <w:qFormat/>
    <w:rsid w:val="00DC514D"/>
    <w:rPr>
      <w:sz w:val="24"/>
      <w:szCs w:val="24"/>
      <w:lang w:val="en-GB" w:eastAsia="en-US"/>
    </w:rPr>
  </w:style>
  <w:style w:type="character" w:customStyle="1" w:styleId="Beparykinimomaosios">
    <w:name w:val="Be paryškinimo mažosios"/>
    <w:basedOn w:val="DefaultParagraphFont"/>
    <w:uiPriority w:val="1"/>
    <w:rsid w:val="00B27CBD"/>
    <w:rPr>
      <w:rFonts w:ascii="Times New Roman" w:hAnsi="Times New Roman"/>
      <w:b w:val="0"/>
      <w:i w:val="0"/>
      <w:sz w:val="24"/>
    </w:rPr>
  </w:style>
  <w:style w:type="character" w:customStyle="1" w:styleId="Tahoma11">
    <w:name w:val="Tahoma 11"/>
    <w:basedOn w:val="DefaultParagraphFont"/>
    <w:uiPriority w:val="1"/>
    <w:rsid w:val="00B27CBD"/>
    <w:rPr>
      <w:rFonts w:ascii="Tahoma" w:hAnsi="Tahoma"/>
      <w:sz w:val="22"/>
    </w:rPr>
  </w:style>
  <w:style w:type="character" w:styleId="PlaceholderText">
    <w:name w:val="Placeholder Text"/>
    <w:uiPriority w:val="99"/>
    <w:semiHidden/>
    <w:rsid w:val="00B27CBD"/>
    <w:rPr>
      <w:color w:val="808080"/>
    </w:rPr>
  </w:style>
  <w:style w:type="character" w:customStyle="1" w:styleId="Tahoma11bold">
    <w:name w:val="Tahoma 11 bold"/>
    <w:basedOn w:val="DefaultParagraphFont"/>
    <w:uiPriority w:val="1"/>
    <w:rsid w:val="00B27CBD"/>
    <w:rPr>
      <w:rFonts w:ascii="Tahoma" w:hAnsi="Tahoma"/>
      <w:b/>
      <w:sz w:val="22"/>
    </w:rPr>
  </w:style>
  <w:style w:type="character" w:customStyle="1" w:styleId="Stilius10">
    <w:name w:val="Stilius10"/>
    <w:basedOn w:val="DefaultParagraphFont"/>
    <w:uiPriority w:val="1"/>
    <w:rsid w:val="00D75498"/>
    <w:rPr>
      <w:rFonts w:ascii="Times New Roman" w:hAnsi="Times New Roman"/>
      <w:b/>
      <w:sz w:val="24"/>
    </w:rPr>
  </w:style>
  <w:style w:type="character" w:customStyle="1" w:styleId="ui-provider">
    <w:name w:val="ui-provider"/>
    <w:basedOn w:val="DefaultParagraphFont"/>
    <w:rsid w:val="00B70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6562">
      <w:bodyDiv w:val="1"/>
      <w:marLeft w:val="0"/>
      <w:marRight w:val="0"/>
      <w:marTop w:val="0"/>
      <w:marBottom w:val="0"/>
      <w:divBdr>
        <w:top w:val="none" w:sz="0" w:space="0" w:color="auto"/>
        <w:left w:val="none" w:sz="0" w:space="0" w:color="auto"/>
        <w:bottom w:val="none" w:sz="0" w:space="0" w:color="auto"/>
        <w:right w:val="none" w:sz="0" w:space="0" w:color="auto"/>
      </w:divBdr>
      <w:divsChild>
        <w:div w:id="1429236430">
          <w:marLeft w:val="0"/>
          <w:marRight w:val="0"/>
          <w:marTop w:val="0"/>
          <w:marBottom w:val="0"/>
          <w:divBdr>
            <w:top w:val="none" w:sz="0" w:space="0" w:color="auto"/>
            <w:left w:val="none" w:sz="0" w:space="0" w:color="auto"/>
            <w:bottom w:val="none" w:sz="0" w:space="0" w:color="auto"/>
            <w:right w:val="none" w:sz="0" w:space="0" w:color="auto"/>
          </w:divBdr>
        </w:div>
        <w:div w:id="2013219198">
          <w:marLeft w:val="0"/>
          <w:marRight w:val="0"/>
          <w:marTop w:val="0"/>
          <w:marBottom w:val="0"/>
          <w:divBdr>
            <w:top w:val="none" w:sz="0" w:space="0" w:color="auto"/>
            <w:left w:val="none" w:sz="0" w:space="0" w:color="auto"/>
            <w:bottom w:val="none" w:sz="0" w:space="0" w:color="auto"/>
            <w:right w:val="none" w:sz="0" w:space="0" w:color="auto"/>
          </w:divBdr>
        </w:div>
        <w:div w:id="2041516539">
          <w:marLeft w:val="0"/>
          <w:marRight w:val="0"/>
          <w:marTop w:val="0"/>
          <w:marBottom w:val="0"/>
          <w:divBdr>
            <w:top w:val="none" w:sz="0" w:space="0" w:color="auto"/>
            <w:left w:val="none" w:sz="0" w:space="0" w:color="auto"/>
            <w:bottom w:val="none" w:sz="0" w:space="0" w:color="auto"/>
            <w:right w:val="none" w:sz="0" w:space="0" w:color="auto"/>
          </w:divBdr>
        </w:div>
      </w:divsChild>
    </w:div>
    <w:div w:id="92018671">
      <w:bodyDiv w:val="1"/>
      <w:marLeft w:val="0"/>
      <w:marRight w:val="0"/>
      <w:marTop w:val="0"/>
      <w:marBottom w:val="0"/>
      <w:divBdr>
        <w:top w:val="none" w:sz="0" w:space="0" w:color="auto"/>
        <w:left w:val="none" w:sz="0" w:space="0" w:color="auto"/>
        <w:bottom w:val="none" w:sz="0" w:space="0" w:color="auto"/>
        <w:right w:val="none" w:sz="0" w:space="0" w:color="auto"/>
      </w:divBdr>
    </w:div>
    <w:div w:id="115832039">
      <w:bodyDiv w:val="1"/>
      <w:marLeft w:val="0"/>
      <w:marRight w:val="0"/>
      <w:marTop w:val="0"/>
      <w:marBottom w:val="0"/>
      <w:divBdr>
        <w:top w:val="none" w:sz="0" w:space="0" w:color="auto"/>
        <w:left w:val="none" w:sz="0" w:space="0" w:color="auto"/>
        <w:bottom w:val="none" w:sz="0" w:space="0" w:color="auto"/>
        <w:right w:val="none" w:sz="0" w:space="0" w:color="auto"/>
      </w:divBdr>
    </w:div>
    <w:div w:id="140849817">
      <w:bodyDiv w:val="1"/>
      <w:marLeft w:val="0"/>
      <w:marRight w:val="0"/>
      <w:marTop w:val="0"/>
      <w:marBottom w:val="0"/>
      <w:divBdr>
        <w:top w:val="none" w:sz="0" w:space="0" w:color="auto"/>
        <w:left w:val="none" w:sz="0" w:space="0" w:color="auto"/>
        <w:bottom w:val="none" w:sz="0" w:space="0" w:color="auto"/>
        <w:right w:val="none" w:sz="0" w:space="0" w:color="auto"/>
      </w:divBdr>
    </w:div>
    <w:div w:id="547180857">
      <w:bodyDiv w:val="1"/>
      <w:marLeft w:val="0"/>
      <w:marRight w:val="0"/>
      <w:marTop w:val="0"/>
      <w:marBottom w:val="0"/>
      <w:divBdr>
        <w:top w:val="none" w:sz="0" w:space="0" w:color="auto"/>
        <w:left w:val="none" w:sz="0" w:space="0" w:color="auto"/>
        <w:bottom w:val="none" w:sz="0" w:space="0" w:color="auto"/>
        <w:right w:val="none" w:sz="0" w:space="0" w:color="auto"/>
      </w:divBdr>
    </w:div>
    <w:div w:id="817189274">
      <w:bodyDiv w:val="1"/>
      <w:marLeft w:val="0"/>
      <w:marRight w:val="0"/>
      <w:marTop w:val="0"/>
      <w:marBottom w:val="0"/>
      <w:divBdr>
        <w:top w:val="none" w:sz="0" w:space="0" w:color="auto"/>
        <w:left w:val="none" w:sz="0" w:space="0" w:color="auto"/>
        <w:bottom w:val="none" w:sz="0" w:space="0" w:color="auto"/>
        <w:right w:val="none" w:sz="0" w:space="0" w:color="auto"/>
      </w:divBdr>
    </w:div>
    <w:div w:id="989821794">
      <w:bodyDiv w:val="1"/>
      <w:marLeft w:val="0"/>
      <w:marRight w:val="0"/>
      <w:marTop w:val="0"/>
      <w:marBottom w:val="0"/>
      <w:divBdr>
        <w:top w:val="none" w:sz="0" w:space="0" w:color="auto"/>
        <w:left w:val="none" w:sz="0" w:space="0" w:color="auto"/>
        <w:bottom w:val="none" w:sz="0" w:space="0" w:color="auto"/>
        <w:right w:val="none" w:sz="0" w:space="0" w:color="auto"/>
      </w:divBdr>
    </w:div>
    <w:div w:id="1276524724">
      <w:bodyDiv w:val="1"/>
      <w:marLeft w:val="0"/>
      <w:marRight w:val="0"/>
      <w:marTop w:val="0"/>
      <w:marBottom w:val="0"/>
      <w:divBdr>
        <w:top w:val="none" w:sz="0" w:space="0" w:color="auto"/>
        <w:left w:val="none" w:sz="0" w:space="0" w:color="auto"/>
        <w:bottom w:val="none" w:sz="0" w:space="0" w:color="auto"/>
        <w:right w:val="none" w:sz="0" w:space="0" w:color="auto"/>
      </w:divBdr>
    </w:div>
    <w:div w:id="1327201792">
      <w:bodyDiv w:val="1"/>
      <w:marLeft w:val="0"/>
      <w:marRight w:val="0"/>
      <w:marTop w:val="0"/>
      <w:marBottom w:val="0"/>
      <w:divBdr>
        <w:top w:val="none" w:sz="0" w:space="0" w:color="auto"/>
        <w:left w:val="none" w:sz="0" w:space="0" w:color="auto"/>
        <w:bottom w:val="none" w:sz="0" w:space="0" w:color="auto"/>
        <w:right w:val="none" w:sz="0" w:space="0" w:color="auto"/>
      </w:divBdr>
    </w:div>
    <w:div w:id="1428237259">
      <w:bodyDiv w:val="1"/>
      <w:marLeft w:val="0"/>
      <w:marRight w:val="0"/>
      <w:marTop w:val="0"/>
      <w:marBottom w:val="0"/>
      <w:divBdr>
        <w:top w:val="none" w:sz="0" w:space="0" w:color="auto"/>
        <w:left w:val="none" w:sz="0" w:space="0" w:color="auto"/>
        <w:bottom w:val="none" w:sz="0" w:space="0" w:color="auto"/>
        <w:right w:val="none" w:sz="0" w:space="0" w:color="auto"/>
      </w:divBdr>
    </w:div>
    <w:div w:id="1497190712">
      <w:bodyDiv w:val="1"/>
      <w:marLeft w:val="0"/>
      <w:marRight w:val="0"/>
      <w:marTop w:val="0"/>
      <w:marBottom w:val="0"/>
      <w:divBdr>
        <w:top w:val="none" w:sz="0" w:space="0" w:color="auto"/>
        <w:left w:val="none" w:sz="0" w:space="0" w:color="auto"/>
        <w:bottom w:val="none" w:sz="0" w:space="0" w:color="auto"/>
        <w:right w:val="none" w:sz="0" w:space="0" w:color="auto"/>
      </w:divBdr>
    </w:div>
    <w:div w:id="1712269186">
      <w:bodyDiv w:val="1"/>
      <w:marLeft w:val="0"/>
      <w:marRight w:val="0"/>
      <w:marTop w:val="0"/>
      <w:marBottom w:val="0"/>
      <w:divBdr>
        <w:top w:val="none" w:sz="0" w:space="0" w:color="auto"/>
        <w:left w:val="none" w:sz="0" w:space="0" w:color="auto"/>
        <w:bottom w:val="none" w:sz="0" w:space="0" w:color="auto"/>
        <w:right w:val="none" w:sz="0" w:space="0" w:color="auto"/>
      </w:divBdr>
      <w:divsChild>
        <w:div w:id="1064570687">
          <w:marLeft w:val="0"/>
          <w:marRight w:val="0"/>
          <w:marTop w:val="0"/>
          <w:marBottom w:val="0"/>
          <w:divBdr>
            <w:top w:val="none" w:sz="0" w:space="0" w:color="auto"/>
            <w:left w:val="none" w:sz="0" w:space="0" w:color="auto"/>
            <w:bottom w:val="none" w:sz="0" w:space="0" w:color="auto"/>
            <w:right w:val="none" w:sz="0" w:space="0" w:color="auto"/>
          </w:divBdr>
        </w:div>
      </w:divsChild>
    </w:div>
    <w:div w:id="1923447282">
      <w:bodyDiv w:val="1"/>
      <w:marLeft w:val="225"/>
      <w:marRight w:val="225"/>
      <w:marTop w:val="0"/>
      <w:marBottom w:val="0"/>
      <w:divBdr>
        <w:top w:val="none" w:sz="0" w:space="0" w:color="auto"/>
        <w:left w:val="none" w:sz="0" w:space="0" w:color="auto"/>
        <w:bottom w:val="none" w:sz="0" w:space="0" w:color="auto"/>
        <w:right w:val="none" w:sz="0" w:space="0" w:color="auto"/>
      </w:divBdr>
      <w:divsChild>
        <w:div w:id="959532944">
          <w:marLeft w:val="0"/>
          <w:marRight w:val="0"/>
          <w:marTop w:val="0"/>
          <w:marBottom w:val="0"/>
          <w:divBdr>
            <w:top w:val="none" w:sz="0" w:space="0" w:color="auto"/>
            <w:left w:val="none" w:sz="0" w:space="0" w:color="auto"/>
            <w:bottom w:val="none" w:sz="0" w:space="0" w:color="auto"/>
            <w:right w:val="none" w:sz="0" w:space="0" w:color="auto"/>
          </w:divBdr>
        </w:div>
      </w:divsChild>
    </w:div>
    <w:div w:id="1924072574">
      <w:bodyDiv w:val="1"/>
      <w:marLeft w:val="225"/>
      <w:marRight w:val="225"/>
      <w:marTop w:val="0"/>
      <w:marBottom w:val="0"/>
      <w:divBdr>
        <w:top w:val="none" w:sz="0" w:space="0" w:color="auto"/>
        <w:left w:val="none" w:sz="0" w:space="0" w:color="auto"/>
        <w:bottom w:val="none" w:sz="0" w:space="0" w:color="auto"/>
        <w:right w:val="none" w:sz="0" w:space="0" w:color="auto"/>
      </w:divBdr>
      <w:divsChild>
        <w:div w:id="782766811">
          <w:marLeft w:val="0"/>
          <w:marRight w:val="0"/>
          <w:marTop w:val="0"/>
          <w:marBottom w:val="0"/>
          <w:divBdr>
            <w:top w:val="none" w:sz="0" w:space="0" w:color="auto"/>
            <w:left w:val="none" w:sz="0" w:space="0" w:color="auto"/>
            <w:bottom w:val="none" w:sz="0" w:space="0" w:color="auto"/>
            <w:right w:val="none" w:sz="0" w:space="0" w:color="auto"/>
          </w:divBdr>
        </w:div>
      </w:divsChild>
    </w:div>
    <w:div w:id="2016109907">
      <w:bodyDiv w:val="1"/>
      <w:marLeft w:val="0"/>
      <w:marRight w:val="0"/>
      <w:marTop w:val="0"/>
      <w:marBottom w:val="0"/>
      <w:divBdr>
        <w:top w:val="none" w:sz="0" w:space="0" w:color="auto"/>
        <w:left w:val="none" w:sz="0" w:space="0" w:color="auto"/>
        <w:bottom w:val="none" w:sz="0" w:space="0" w:color="auto"/>
        <w:right w:val="none" w:sz="0" w:space="0" w:color="auto"/>
      </w:divBdr>
    </w:div>
    <w:div w:id="2065254198">
      <w:bodyDiv w:val="1"/>
      <w:marLeft w:val="0"/>
      <w:marRight w:val="0"/>
      <w:marTop w:val="0"/>
      <w:marBottom w:val="0"/>
      <w:divBdr>
        <w:top w:val="none" w:sz="0" w:space="0" w:color="auto"/>
        <w:left w:val="none" w:sz="0" w:space="0" w:color="auto"/>
        <w:bottom w:val="none" w:sz="0" w:space="0" w:color="auto"/>
        <w:right w:val="none" w:sz="0" w:space="0" w:color="auto"/>
      </w:divBdr>
      <w:divsChild>
        <w:div w:id="1268270625">
          <w:marLeft w:val="0"/>
          <w:marRight w:val="0"/>
          <w:marTop w:val="0"/>
          <w:marBottom w:val="0"/>
          <w:divBdr>
            <w:top w:val="none" w:sz="0" w:space="0" w:color="auto"/>
            <w:left w:val="none" w:sz="0" w:space="0" w:color="auto"/>
            <w:bottom w:val="none" w:sz="0" w:space="0" w:color="auto"/>
            <w:right w:val="none" w:sz="0" w:space="0" w:color="auto"/>
          </w:divBdr>
        </w:div>
      </w:divsChild>
    </w:div>
    <w:div w:id="2095540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lrv.lt/" TargetMode="External"/><Relationship Id="rId13" Type="http://schemas.openxmlformats.org/officeDocument/2006/relationships/header" Target="header2.xml"/><Relationship Id="rId18" Type="http://schemas.openxmlformats.org/officeDocument/2006/relationships/hyperlink" Target="https://mokymai.esveikata.lt/"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veikata@registrucentras.lt"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hyperlink" Target="mailto:info@registrucentras.lt" TargetMode="External"/><Relationship Id="rId19" Type="http://schemas.openxmlformats.org/officeDocument/2006/relationships/hyperlink" Target="mailto:pagalba@registrucentras.lt" TargetMode="External"/><Relationship Id="rId4" Type="http://schemas.openxmlformats.org/officeDocument/2006/relationships/settings" Target="settings.xml"/><Relationship Id="rId9" Type="http://schemas.openxmlformats.org/officeDocument/2006/relationships/hyperlink" Target="http://www.esveikata.lt/kontaktai" TargetMode="Externa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C8E15CED2541E19526A2390322A1B0"/>
        <w:category>
          <w:name w:val="General"/>
          <w:gallery w:val="placeholder"/>
        </w:category>
        <w:types>
          <w:type w:val="bbPlcHdr"/>
        </w:types>
        <w:behaviors>
          <w:behavior w:val="content"/>
        </w:behaviors>
        <w:guid w:val="{06A24288-6641-4236-888E-4D4D30FFA530}"/>
      </w:docPartPr>
      <w:docPartBody>
        <w:p w:rsidR="00596F81" w:rsidRDefault="00596F81" w:rsidP="00596F81">
          <w:pPr>
            <w:pStyle w:val="7CC8E15CED2541E19526A2390322A1B04"/>
          </w:pPr>
          <w:r w:rsidRPr="00E70B38">
            <w:rPr>
              <w:rStyle w:val="PlaceholderText"/>
              <w:rFonts w:ascii="Tahoma" w:hAnsi="Tahoma" w:cs="Tahoma"/>
              <w:color w:val="FF0000"/>
              <w:sz w:val="22"/>
              <w:szCs w:val="22"/>
            </w:rPr>
            <w:t>[įveskite SPĮ atstovo (sutartį pasirašančio asmens) pareigas, vardą, pavardę]</w:t>
          </w:r>
        </w:p>
      </w:docPartBody>
    </w:docPart>
    <w:docPart>
      <w:docPartPr>
        <w:name w:val="17252264927044E0A38624DA9FF77511"/>
        <w:category>
          <w:name w:val="General"/>
          <w:gallery w:val="placeholder"/>
        </w:category>
        <w:types>
          <w:type w:val="bbPlcHdr"/>
        </w:types>
        <w:behaviors>
          <w:behavior w:val="content"/>
        </w:behaviors>
        <w:guid w:val="{AB7714A6-DC1C-470D-BB20-577412D7520E}"/>
      </w:docPartPr>
      <w:docPartBody>
        <w:p w:rsidR="00596F81" w:rsidRDefault="00596F81" w:rsidP="00596F81">
          <w:pPr>
            <w:pStyle w:val="17252264927044E0A38624DA9FF775114"/>
          </w:pPr>
          <w:r>
            <w:rPr>
              <w:rStyle w:val="PlaceholderText"/>
              <w:rFonts w:ascii="Tahoma" w:hAnsi="Tahoma" w:cs="Tahoma"/>
              <w:color w:val="FF0000"/>
              <w:sz w:val="22"/>
              <w:szCs w:val="22"/>
              <w:lang w:val="lt-LT"/>
            </w:rPr>
            <w:t>[į</w:t>
          </w:r>
          <w:r w:rsidRPr="00367B24">
            <w:rPr>
              <w:rStyle w:val="PlaceholderText"/>
              <w:rFonts w:ascii="Tahoma" w:hAnsi="Tahoma" w:cs="Tahoma"/>
              <w:color w:val="FF0000"/>
              <w:sz w:val="22"/>
              <w:szCs w:val="22"/>
              <w:lang w:val="lt-LT"/>
            </w:rPr>
            <w:t>veskite dokumento, kurio pagrindu veikia SPĮ atstovas (sutartį pasirašantis asmuo), pavadinimą, datą, numerį (pvz. įmonės įstatus, 2020-XX-XX įgaliojimą Nr. XXX ir pan.</w:t>
          </w:r>
          <w:r w:rsidRPr="00B60B92">
            <w:rPr>
              <w:rStyle w:val="PlaceholderText"/>
              <w:rFonts w:ascii="Tahoma" w:hAnsi="Tahoma" w:cs="Tahoma"/>
              <w:color w:val="FF0000"/>
              <w:sz w:val="22"/>
              <w:szCs w:val="22"/>
              <w:lang w:val="lt-LT"/>
            </w:rPr>
            <w:t>]</w:t>
          </w:r>
        </w:p>
      </w:docPartBody>
    </w:docPart>
    <w:docPart>
      <w:docPartPr>
        <w:name w:val="827DE9FAA13240E8962D090B17FE5C92"/>
        <w:category>
          <w:name w:val="General"/>
          <w:gallery w:val="placeholder"/>
        </w:category>
        <w:types>
          <w:type w:val="bbPlcHdr"/>
        </w:types>
        <w:behaviors>
          <w:behavior w:val="content"/>
        </w:behaviors>
        <w:guid w:val="{3B5A56C4-8181-4B20-8A6C-849FDB10DD19}"/>
      </w:docPartPr>
      <w:docPartBody>
        <w:p w:rsidR="00596F81" w:rsidRDefault="00596F81" w:rsidP="00596F81">
          <w:pPr>
            <w:pStyle w:val="827DE9FAA13240E8962D090B17FE5C923"/>
          </w:pPr>
          <w:r w:rsidRPr="00B27CBD">
            <w:rPr>
              <w:rStyle w:val="PlaceholderText"/>
              <w:rFonts w:ascii="Tahoma" w:hAnsi="Tahoma" w:cs="Tahoma"/>
              <w:color w:val="FF0000"/>
              <w:sz w:val="22"/>
              <w:szCs w:val="22"/>
            </w:rPr>
            <w:t>[įveskite TIKSLŲ juridinio asmens pavadinimą]</w:t>
          </w:r>
        </w:p>
      </w:docPartBody>
    </w:docPart>
    <w:docPart>
      <w:docPartPr>
        <w:name w:val="40E5D1C924434ABCA0E125D869F3AB9A"/>
        <w:category>
          <w:name w:val="General"/>
          <w:gallery w:val="placeholder"/>
        </w:category>
        <w:types>
          <w:type w:val="bbPlcHdr"/>
        </w:types>
        <w:behaviors>
          <w:behavior w:val="content"/>
        </w:behaviors>
        <w:guid w:val="{C42A4F49-9387-4EC1-A395-2A638CFD6C0D}"/>
      </w:docPartPr>
      <w:docPartBody>
        <w:p w:rsidR="00596F81" w:rsidRDefault="00596F81" w:rsidP="00596F81">
          <w:pPr>
            <w:pStyle w:val="40E5D1C924434ABCA0E125D869F3AB9A3"/>
          </w:pPr>
          <w:r w:rsidRPr="00B60B92">
            <w:rPr>
              <w:rStyle w:val="PlaceholderText"/>
              <w:rFonts w:ascii="Tahoma" w:hAnsi="Tahoma" w:cs="Tahoma"/>
              <w:color w:val="FF0000"/>
              <w:szCs w:val="22"/>
              <w:lang w:val="lt-LT"/>
            </w:rPr>
            <w:t xml:space="preserve">[įveskite </w:t>
          </w:r>
          <w:r>
            <w:rPr>
              <w:rStyle w:val="PlaceholderText"/>
              <w:rFonts w:ascii="Tahoma" w:hAnsi="Tahoma" w:cs="Tahoma"/>
              <w:color w:val="FF0000"/>
              <w:szCs w:val="22"/>
              <w:lang w:val="lt-LT"/>
            </w:rPr>
            <w:t>SPĮ</w:t>
          </w:r>
          <w:r w:rsidRPr="00B60B92">
            <w:rPr>
              <w:rStyle w:val="PlaceholderText"/>
              <w:rFonts w:ascii="Tahoma" w:hAnsi="Tahoma" w:cs="Tahoma"/>
              <w:color w:val="FF0000"/>
              <w:szCs w:val="22"/>
              <w:lang w:val="lt-LT"/>
            </w:rPr>
            <w:t xml:space="preserve"> pavadinimą]</w:t>
          </w:r>
        </w:p>
      </w:docPartBody>
    </w:docPart>
    <w:docPart>
      <w:docPartPr>
        <w:name w:val="D4100C51385E4B898BE7C96306DEBFBE"/>
        <w:category>
          <w:name w:val="General"/>
          <w:gallery w:val="placeholder"/>
        </w:category>
        <w:types>
          <w:type w:val="bbPlcHdr"/>
        </w:types>
        <w:behaviors>
          <w:behavior w:val="content"/>
        </w:behaviors>
        <w:guid w:val="{EFE7C3A7-20BB-4474-842C-F77569DABAEA}"/>
      </w:docPartPr>
      <w:docPartBody>
        <w:p w:rsidR="00596F81" w:rsidRDefault="00596F81" w:rsidP="00596F81">
          <w:pPr>
            <w:pStyle w:val="D4100C51385E4B898BE7C96306DEBFBE3"/>
          </w:pPr>
          <w:r w:rsidRPr="00B60B92">
            <w:rPr>
              <w:rStyle w:val="PlaceholderText"/>
              <w:rFonts w:ascii="Tahoma" w:hAnsi="Tahoma" w:cs="Tahoma"/>
              <w:color w:val="FF0000"/>
              <w:szCs w:val="22"/>
              <w:lang w:val="lt-LT"/>
            </w:rPr>
            <w:t xml:space="preserve">[įveskite </w:t>
          </w:r>
          <w:r>
            <w:rPr>
              <w:rStyle w:val="PlaceholderText"/>
              <w:rFonts w:ascii="Tahoma" w:hAnsi="Tahoma" w:cs="Tahoma"/>
              <w:color w:val="FF0000"/>
              <w:szCs w:val="22"/>
              <w:lang w:val="lt-LT"/>
            </w:rPr>
            <w:t>SPĮ juridinio asmens</w:t>
          </w:r>
          <w:r w:rsidRPr="00B60B92">
            <w:rPr>
              <w:rStyle w:val="PlaceholderText"/>
              <w:rFonts w:ascii="Tahoma" w:hAnsi="Tahoma" w:cs="Tahoma"/>
              <w:color w:val="FF0000"/>
              <w:szCs w:val="22"/>
              <w:lang w:val="lt-LT"/>
            </w:rPr>
            <w:t xml:space="preserve"> kodą]</w:t>
          </w:r>
        </w:p>
      </w:docPartBody>
    </w:docPart>
    <w:docPart>
      <w:docPartPr>
        <w:name w:val="3C5CAA65592D47D7A36089E6FF837733"/>
        <w:category>
          <w:name w:val="General"/>
          <w:gallery w:val="placeholder"/>
        </w:category>
        <w:types>
          <w:type w:val="bbPlcHdr"/>
        </w:types>
        <w:behaviors>
          <w:behavior w:val="content"/>
        </w:behaviors>
        <w:guid w:val="{49A86792-74BF-44F6-B6BF-7D097A641177}"/>
      </w:docPartPr>
      <w:docPartBody>
        <w:p w:rsidR="00596F81" w:rsidRDefault="00596F81" w:rsidP="00596F81">
          <w:pPr>
            <w:pStyle w:val="3C5CAA65592D47D7A36089E6FF8377333"/>
          </w:pPr>
          <w:r w:rsidRPr="00B60B92">
            <w:rPr>
              <w:rStyle w:val="PlaceholderText"/>
              <w:rFonts w:ascii="Tahoma" w:hAnsi="Tahoma" w:cs="Tahoma"/>
              <w:color w:val="FF0000"/>
              <w:szCs w:val="22"/>
              <w:lang w:val="lt-LT"/>
            </w:rPr>
            <w:t xml:space="preserve">[įveskite </w:t>
          </w:r>
          <w:r>
            <w:rPr>
              <w:rStyle w:val="PlaceholderText"/>
              <w:rFonts w:ascii="Tahoma" w:hAnsi="Tahoma" w:cs="Tahoma"/>
              <w:color w:val="FF0000"/>
              <w:szCs w:val="22"/>
              <w:lang w:val="lt-LT"/>
            </w:rPr>
            <w:t>SPĮ</w:t>
          </w:r>
          <w:r w:rsidRPr="00B60B92">
            <w:rPr>
              <w:rStyle w:val="PlaceholderText"/>
              <w:rFonts w:ascii="Tahoma" w:hAnsi="Tahoma" w:cs="Tahoma"/>
              <w:color w:val="FF0000"/>
              <w:szCs w:val="22"/>
              <w:lang w:val="lt-LT"/>
            </w:rPr>
            <w:t xml:space="preserve"> PVM kodą arba nurodykite „ne PVM mokėtojas“]</w:t>
          </w:r>
        </w:p>
      </w:docPartBody>
    </w:docPart>
    <w:docPart>
      <w:docPartPr>
        <w:name w:val="DF442DE387D54B31A8D68AF4498E2489"/>
        <w:category>
          <w:name w:val="General"/>
          <w:gallery w:val="placeholder"/>
        </w:category>
        <w:types>
          <w:type w:val="bbPlcHdr"/>
        </w:types>
        <w:behaviors>
          <w:behavior w:val="content"/>
        </w:behaviors>
        <w:guid w:val="{3E75C8FF-4008-44D3-81CA-4FE5BD9C0DB2}"/>
      </w:docPartPr>
      <w:docPartBody>
        <w:p w:rsidR="00596F81" w:rsidRDefault="00596F81" w:rsidP="00596F81">
          <w:pPr>
            <w:pStyle w:val="DF442DE387D54B31A8D68AF4498E24893"/>
          </w:pPr>
          <w:r w:rsidRPr="00B60B92">
            <w:rPr>
              <w:rStyle w:val="PlaceholderText"/>
              <w:rFonts w:ascii="Tahoma" w:hAnsi="Tahoma" w:cs="Tahoma"/>
              <w:color w:val="FF0000"/>
              <w:szCs w:val="22"/>
              <w:lang w:val="lt-LT"/>
            </w:rPr>
            <w:t xml:space="preserve">[įveskite </w:t>
          </w:r>
          <w:r>
            <w:rPr>
              <w:rStyle w:val="PlaceholderText"/>
              <w:rFonts w:ascii="Tahoma" w:hAnsi="Tahoma" w:cs="Tahoma"/>
              <w:color w:val="FF0000"/>
              <w:szCs w:val="22"/>
              <w:lang w:val="lt-LT"/>
            </w:rPr>
            <w:t>korespondencijos adresą</w:t>
          </w:r>
          <w:r w:rsidRPr="00B60B92">
            <w:rPr>
              <w:rStyle w:val="PlaceholderText"/>
              <w:rFonts w:ascii="Tahoma" w:hAnsi="Tahoma" w:cs="Tahoma"/>
              <w:color w:val="FF0000"/>
              <w:szCs w:val="22"/>
              <w:lang w:val="lt-LT"/>
            </w:rPr>
            <w:t>]</w:t>
          </w:r>
        </w:p>
      </w:docPartBody>
    </w:docPart>
    <w:docPart>
      <w:docPartPr>
        <w:name w:val="A5651439D2474206901BD576949E13C2"/>
        <w:category>
          <w:name w:val="General"/>
          <w:gallery w:val="placeholder"/>
        </w:category>
        <w:types>
          <w:type w:val="bbPlcHdr"/>
        </w:types>
        <w:behaviors>
          <w:behavior w:val="content"/>
        </w:behaviors>
        <w:guid w:val="{9937DB22-2404-4D6E-89AB-92B0F3B31C90}"/>
      </w:docPartPr>
      <w:docPartBody>
        <w:p w:rsidR="00596F81" w:rsidRDefault="00596F81" w:rsidP="00596F81">
          <w:pPr>
            <w:pStyle w:val="A5651439D2474206901BD576949E13C23"/>
          </w:pPr>
          <w:r w:rsidRPr="00B60B92">
            <w:rPr>
              <w:rStyle w:val="PlaceholderText"/>
              <w:rFonts w:ascii="Tahoma" w:hAnsi="Tahoma" w:cs="Tahoma"/>
              <w:color w:val="FF0000"/>
              <w:szCs w:val="22"/>
              <w:lang w:val="lt-LT"/>
            </w:rPr>
            <w:t>[įveskite el. pašto adresą]</w:t>
          </w:r>
        </w:p>
      </w:docPartBody>
    </w:docPart>
    <w:docPart>
      <w:docPartPr>
        <w:name w:val="0F95E12A8DB04E2FB1F33CB15632FFAF"/>
        <w:category>
          <w:name w:val="General"/>
          <w:gallery w:val="placeholder"/>
        </w:category>
        <w:types>
          <w:type w:val="bbPlcHdr"/>
        </w:types>
        <w:behaviors>
          <w:behavior w:val="content"/>
        </w:behaviors>
        <w:guid w:val="{4C650B35-1222-4AE1-B53C-A5AEF6787D87}"/>
      </w:docPartPr>
      <w:docPartBody>
        <w:p w:rsidR="00596F81" w:rsidRDefault="00596F81" w:rsidP="00596F81">
          <w:pPr>
            <w:pStyle w:val="0F95E12A8DB04E2FB1F33CB15632FFAF3"/>
          </w:pPr>
          <w:r w:rsidRPr="00B60B92">
            <w:rPr>
              <w:rStyle w:val="PlaceholderText"/>
              <w:rFonts w:ascii="Tahoma" w:hAnsi="Tahoma" w:cs="Tahoma"/>
              <w:color w:val="FF0000"/>
              <w:szCs w:val="22"/>
              <w:lang w:val="lt-LT"/>
            </w:rPr>
            <w:t>[nurodykite telefono numerį]</w:t>
          </w:r>
        </w:p>
      </w:docPartBody>
    </w:docPart>
    <w:docPart>
      <w:docPartPr>
        <w:name w:val="0EDE0B9FE16B493484E2A41E530E44C7"/>
        <w:category>
          <w:name w:val="General"/>
          <w:gallery w:val="placeholder"/>
        </w:category>
        <w:types>
          <w:type w:val="bbPlcHdr"/>
        </w:types>
        <w:behaviors>
          <w:behavior w:val="content"/>
        </w:behaviors>
        <w:guid w:val="{3E3DD1FA-8912-4D18-890E-B2FC68FFE43C}"/>
      </w:docPartPr>
      <w:docPartBody>
        <w:p w:rsidR="00596F81" w:rsidRDefault="00596F81" w:rsidP="00596F81">
          <w:pPr>
            <w:pStyle w:val="0EDE0B9FE16B493484E2A41E530E44C73"/>
          </w:pPr>
          <w:r w:rsidRPr="006D2BAC">
            <w:rPr>
              <w:rStyle w:val="PlaceholderText"/>
              <w:rFonts w:ascii="Tahoma" w:hAnsi="Tahoma" w:cs="Tahoma"/>
              <w:color w:val="FF0000"/>
              <w:sz w:val="22"/>
              <w:szCs w:val="22"/>
            </w:rPr>
            <w:t>[įveskite SPĮ atstovo (sutartį pasirašančio asmens) pareigas, vardą, pavardę]</w:t>
          </w:r>
        </w:p>
      </w:docPartBody>
    </w:docPart>
    <w:docPart>
      <w:docPartPr>
        <w:name w:val="E2FCD0A631184A3890433F0DF3258CAA"/>
        <w:category>
          <w:name w:val="General"/>
          <w:gallery w:val="placeholder"/>
        </w:category>
        <w:types>
          <w:type w:val="bbPlcHdr"/>
        </w:types>
        <w:behaviors>
          <w:behavior w:val="content"/>
        </w:behaviors>
        <w:guid w:val="{5312E7D3-EF2F-48A8-8CEF-6484DBBAB39A}"/>
      </w:docPartPr>
      <w:docPartBody>
        <w:p w:rsidR="00596F81" w:rsidRDefault="00596F81" w:rsidP="00596F81">
          <w:pPr>
            <w:pStyle w:val="E2FCD0A631184A3890433F0DF3258CAA3"/>
          </w:pPr>
          <w:r w:rsidRPr="00B60B92">
            <w:rPr>
              <w:rStyle w:val="PlaceholderText"/>
              <w:rFonts w:ascii="Tahoma" w:hAnsi="Tahoma" w:cs="Tahoma"/>
              <w:color w:val="FF0000"/>
              <w:sz w:val="22"/>
              <w:szCs w:val="22"/>
              <w:lang w:val="lt-LT"/>
            </w:rPr>
            <w:t>[pasirinkite sutarties pasirašymo datą iš kalendoriaus]</w:t>
          </w:r>
        </w:p>
      </w:docPartBody>
    </w:docPart>
    <w:docPart>
      <w:docPartPr>
        <w:name w:val="8F0CB6B31DF549719D42E2955D73FD65"/>
        <w:category>
          <w:name w:val="General"/>
          <w:gallery w:val="placeholder"/>
        </w:category>
        <w:types>
          <w:type w:val="bbPlcHdr"/>
        </w:types>
        <w:behaviors>
          <w:behavior w:val="content"/>
        </w:behaviors>
        <w:guid w:val="{6D940AA4-2E83-48DA-A141-4D4594FFAD93}"/>
      </w:docPartPr>
      <w:docPartBody>
        <w:p w:rsidR="00596F81" w:rsidRDefault="00596F81" w:rsidP="00596F81">
          <w:pPr>
            <w:pStyle w:val="8F0CB6B31DF549719D42E2955D73FD653"/>
          </w:pPr>
          <w:r w:rsidRPr="00B60B92">
            <w:rPr>
              <w:rStyle w:val="PlaceholderText"/>
              <w:rFonts w:ascii="Tahoma" w:hAnsi="Tahoma" w:cs="Tahoma"/>
              <w:color w:val="FF0000"/>
              <w:szCs w:val="22"/>
              <w:lang w:val="lt-LT"/>
            </w:rPr>
            <w:t xml:space="preserve">[įveskite </w:t>
          </w:r>
          <w:r>
            <w:rPr>
              <w:rStyle w:val="PlaceholderText"/>
              <w:rFonts w:ascii="Tahoma" w:hAnsi="Tahoma" w:cs="Tahoma"/>
              <w:color w:val="FF0000"/>
              <w:szCs w:val="22"/>
              <w:lang w:val="lt-LT"/>
            </w:rPr>
            <w:t>SPĮ</w:t>
          </w:r>
          <w:r w:rsidRPr="00B60B92">
            <w:rPr>
              <w:rStyle w:val="PlaceholderText"/>
              <w:rFonts w:ascii="Tahoma" w:hAnsi="Tahoma" w:cs="Tahoma"/>
              <w:color w:val="FF0000"/>
              <w:szCs w:val="22"/>
              <w:lang w:val="lt-LT"/>
            </w:rPr>
            <w:t xml:space="preserve"> pavadinimą]</w:t>
          </w:r>
        </w:p>
      </w:docPartBody>
    </w:docPart>
    <w:docPart>
      <w:docPartPr>
        <w:name w:val="38FC3F80B7E949C2A51355B69452A32E"/>
        <w:category>
          <w:name w:val="General"/>
          <w:gallery w:val="placeholder"/>
        </w:category>
        <w:types>
          <w:type w:val="bbPlcHdr"/>
        </w:types>
        <w:behaviors>
          <w:behavior w:val="content"/>
        </w:behaviors>
        <w:guid w:val="{BF0027F0-92DE-465B-9EF1-29F1450388DF}"/>
      </w:docPartPr>
      <w:docPartBody>
        <w:p w:rsidR="00596F81" w:rsidRDefault="00596F81" w:rsidP="00596F81">
          <w:pPr>
            <w:pStyle w:val="38FC3F80B7E949C2A51355B69452A32E3"/>
          </w:pPr>
          <w:r w:rsidRPr="006D2BAC">
            <w:rPr>
              <w:rStyle w:val="PlaceholderText"/>
              <w:rFonts w:ascii="Tahoma" w:hAnsi="Tahoma" w:cs="Tahoma"/>
              <w:color w:val="FF0000"/>
              <w:sz w:val="22"/>
              <w:szCs w:val="22"/>
            </w:rPr>
            <w:t>[įveskite SPĮ atstovo (sutartį pasirašančio asmens) pareigas, vardą, pavardę]</w:t>
          </w:r>
        </w:p>
      </w:docPartBody>
    </w:docPart>
    <w:docPart>
      <w:docPartPr>
        <w:name w:val="1A5ED4BB6C3C4A89802C816D5A4EB456"/>
        <w:category>
          <w:name w:val="General"/>
          <w:gallery w:val="placeholder"/>
        </w:category>
        <w:types>
          <w:type w:val="bbPlcHdr"/>
        </w:types>
        <w:behaviors>
          <w:behavior w:val="content"/>
        </w:behaviors>
        <w:guid w:val="{A5DF1D59-88D2-4DAC-B11E-8A275EA6CC25}"/>
      </w:docPartPr>
      <w:docPartBody>
        <w:p w:rsidR="00596F81" w:rsidRDefault="00596F81" w:rsidP="00596F81">
          <w:pPr>
            <w:pStyle w:val="1A5ED4BB6C3C4A89802C816D5A4EB4562"/>
          </w:pPr>
          <w:r w:rsidRPr="00D1307B">
            <w:rPr>
              <w:rStyle w:val="PlaceholderText"/>
              <w:rFonts w:ascii="Tahoma" w:hAnsi="Tahoma" w:cs="Tahoma"/>
              <w:color w:val="FF0000"/>
              <w:sz w:val="22"/>
              <w:szCs w:val="22"/>
            </w:rPr>
            <w:t>[nurodykite papildomus teisės aktus, kuriais užtikrinama duomenų sauga, jei tokie yra]</w:t>
          </w:r>
        </w:p>
      </w:docPartBody>
    </w:docPart>
    <w:docPart>
      <w:docPartPr>
        <w:name w:val="E581ABE91113467EBFE915DAE28ECE6E"/>
        <w:category>
          <w:name w:val="General"/>
          <w:gallery w:val="placeholder"/>
        </w:category>
        <w:types>
          <w:type w:val="bbPlcHdr"/>
        </w:types>
        <w:behaviors>
          <w:behavior w:val="content"/>
        </w:behaviors>
        <w:guid w:val="{1510AF1B-0848-4873-9625-1E92D3B2B054}"/>
      </w:docPartPr>
      <w:docPartBody>
        <w:p w:rsidR="00AF19F7" w:rsidRDefault="00596F81" w:rsidP="00596F81">
          <w:pPr>
            <w:pStyle w:val="E581ABE91113467EBFE915DAE28ECE6E1"/>
          </w:pPr>
          <w:r w:rsidRPr="004873E9">
            <w:rPr>
              <w:rStyle w:val="PlaceholderText"/>
              <w:rFonts w:ascii="Tahoma" w:hAnsi="Tahoma" w:cs="Tahoma"/>
              <w:color w:val="FF0000"/>
              <w:sz w:val="22"/>
              <w:szCs w:val="22"/>
            </w:rPr>
            <w:t>[įveskite ūkio subjekto pavadinimą ir juridinio asmens kodą]</w:t>
          </w:r>
        </w:p>
      </w:docPartBody>
    </w:docPart>
    <w:docPart>
      <w:docPartPr>
        <w:name w:val="167FCE2B9C9441898F6A70680315C342"/>
        <w:category>
          <w:name w:val="General"/>
          <w:gallery w:val="placeholder"/>
        </w:category>
        <w:types>
          <w:type w:val="bbPlcHdr"/>
        </w:types>
        <w:behaviors>
          <w:behavior w:val="content"/>
        </w:behaviors>
        <w:guid w:val="{84CCC4EB-62BB-42EC-BE55-D05FB5BAEE04}"/>
      </w:docPartPr>
      <w:docPartBody>
        <w:p w:rsidR="00AF19F7" w:rsidRDefault="00596F81" w:rsidP="00596F81">
          <w:pPr>
            <w:pStyle w:val="167FCE2B9C9441898F6A70680315C3421"/>
          </w:pPr>
          <w:r w:rsidRPr="004873E9">
            <w:rPr>
              <w:rStyle w:val="PlaceholderText"/>
              <w:rFonts w:ascii="Tahoma" w:hAnsi="Tahoma" w:cs="Tahoma"/>
              <w:color w:val="FF0000"/>
              <w:sz w:val="22"/>
              <w:szCs w:val="22"/>
            </w:rPr>
            <w:t>[įveskite ūkio subjekto darbuotojo vardą, pavardę, gimimo data]</w:t>
          </w:r>
        </w:p>
      </w:docPartBody>
    </w:docPart>
    <w:docPart>
      <w:docPartPr>
        <w:name w:val="D5AF3E4917CB40678819E1D16FED45D5"/>
        <w:category>
          <w:name w:val="General"/>
          <w:gallery w:val="placeholder"/>
        </w:category>
        <w:types>
          <w:type w:val="bbPlcHdr"/>
        </w:types>
        <w:behaviors>
          <w:behavior w:val="content"/>
        </w:behaviors>
        <w:guid w:val="{6E45E01C-F41B-4B5F-8468-ED2CE337771F}"/>
      </w:docPartPr>
      <w:docPartBody>
        <w:p w:rsidR="00AF19F7" w:rsidRDefault="00596F81" w:rsidP="00596F81">
          <w:pPr>
            <w:pStyle w:val="D5AF3E4917CB40678819E1D16FED45D51"/>
          </w:pPr>
          <w:r w:rsidRPr="004873E9">
            <w:rPr>
              <w:rStyle w:val="PlaceholderText"/>
              <w:color w:val="FF0000"/>
            </w:rPr>
            <w:t xml:space="preserve">[įveskite vardą, pavardę] </w:t>
          </w:r>
        </w:p>
      </w:docPartBody>
    </w:docPart>
    <w:docPart>
      <w:docPartPr>
        <w:name w:val="15DF8A39464648C88FCC6A65BB1B1400"/>
        <w:category>
          <w:name w:val="General"/>
          <w:gallery w:val="placeholder"/>
        </w:category>
        <w:types>
          <w:type w:val="bbPlcHdr"/>
        </w:types>
        <w:behaviors>
          <w:behavior w:val="content"/>
        </w:behaviors>
        <w:guid w:val="{E8BD8E7F-01E3-4E06-B8F8-8FCFE65C7386}"/>
      </w:docPartPr>
      <w:docPartBody>
        <w:p w:rsidR="00AF19F7" w:rsidRDefault="00596F81" w:rsidP="00596F81">
          <w:pPr>
            <w:pStyle w:val="15DF8A39464648C88FCC6A65BB1B1400"/>
          </w:pPr>
          <w:r w:rsidRPr="004873E9">
            <w:rPr>
              <w:rStyle w:val="PlaceholderText"/>
              <w:color w:val="FF0000"/>
            </w:rPr>
            <w:t>[______]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ArialMT">
    <w:altName w:val="Arial"/>
    <w:charset w:val="00"/>
    <w:family w:val="swiss"/>
    <w:pitch w:val="default"/>
    <w:sig w:usb0="00000000" w:usb1="00000000" w:usb2="00000000" w:usb3="00000000" w:csb0="00000003" w:csb1="00000000"/>
  </w:font>
  <w:font w:name="Courier">
    <w:panose1 w:val="02070309020205020404"/>
    <w:charset w:val="00"/>
    <w:family w:val="modern"/>
    <w:notTrueType/>
    <w:pitch w:val="fixed"/>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94C"/>
    <w:rsid w:val="00235EC0"/>
    <w:rsid w:val="00240B64"/>
    <w:rsid w:val="00273049"/>
    <w:rsid w:val="002A2F3A"/>
    <w:rsid w:val="0031594C"/>
    <w:rsid w:val="0036476A"/>
    <w:rsid w:val="003D05D2"/>
    <w:rsid w:val="003D7A52"/>
    <w:rsid w:val="00553F4B"/>
    <w:rsid w:val="00596F81"/>
    <w:rsid w:val="00A41263"/>
    <w:rsid w:val="00AC18BB"/>
    <w:rsid w:val="00AF19F7"/>
    <w:rsid w:val="00EA211E"/>
    <w:rsid w:val="00F426DE"/>
    <w:rsid w:val="00FC55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96F81"/>
    <w:rPr>
      <w:color w:val="808080"/>
    </w:rPr>
  </w:style>
  <w:style w:type="paragraph" w:customStyle="1" w:styleId="827DE9FAA13240E8962D090B17FE5C923">
    <w:name w:val="827DE9FAA13240E8962D090B17FE5C923"/>
    <w:rsid w:val="00596F81"/>
    <w:pPr>
      <w:spacing w:after="0" w:line="240" w:lineRule="auto"/>
    </w:pPr>
    <w:rPr>
      <w:rFonts w:ascii="Times New Roman" w:eastAsia="Times New Roman" w:hAnsi="Times New Roman" w:cs="Times New Roman"/>
      <w:sz w:val="24"/>
      <w:szCs w:val="24"/>
      <w:lang w:val="en-GB" w:eastAsia="en-US"/>
    </w:rPr>
  </w:style>
  <w:style w:type="paragraph" w:customStyle="1" w:styleId="7CC8E15CED2541E19526A2390322A1B04">
    <w:name w:val="7CC8E15CED2541E19526A2390322A1B04"/>
    <w:rsid w:val="00596F81"/>
    <w:pPr>
      <w:spacing w:after="0" w:line="240" w:lineRule="auto"/>
    </w:pPr>
    <w:rPr>
      <w:rFonts w:ascii="Times New Roman" w:eastAsia="Times New Roman" w:hAnsi="Times New Roman" w:cs="Times New Roman"/>
      <w:sz w:val="24"/>
      <w:szCs w:val="24"/>
      <w:lang w:val="en-GB" w:eastAsia="en-US"/>
    </w:rPr>
  </w:style>
  <w:style w:type="paragraph" w:customStyle="1" w:styleId="17252264927044E0A38624DA9FF775114">
    <w:name w:val="17252264927044E0A38624DA9FF775114"/>
    <w:rsid w:val="00596F81"/>
    <w:pPr>
      <w:spacing w:after="0" w:line="240" w:lineRule="auto"/>
    </w:pPr>
    <w:rPr>
      <w:rFonts w:ascii="Times New Roman" w:eastAsia="Times New Roman" w:hAnsi="Times New Roman" w:cs="Times New Roman"/>
      <w:sz w:val="24"/>
      <w:szCs w:val="24"/>
      <w:lang w:val="en-GB" w:eastAsia="en-US"/>
    </w:rPr>
  </w:style>
  <w:style w:type="paragraph" w:customStyle="1" w:styleId="1A5ED4BB6C3C4A89802C816D5A4EB4562">
    <w:name w:val="1A5ED4BB6C3C4A89802C816D5A4EB4562"/>
    <w:rsid w:val="00596F81"/>
    <w:pPr>
      <w:spacing w:after="0" w:line="240" w:lineRule="auto"/>
      <w:ind w:left="720"/>
      <w:contextualSpacing/>
    </w:pPr>
    <w:rPr>
      <w:rFonts w:ascii="Times New Roman" w:eastAsia="Times New Roman" w:hAnsi="Times New Roman" w:cs="Times New Roman"/>
      <w:sz w:val="24"/>
      <w:szCs w:val="20"/>
    </w:rPr>
  </w:style>
  <w:style w:type="paragraph" w:customStyle="1" w:styleId="40E5D1C924434ABCA0E125D869F3AB9A3">
    <w:name w:val="40E5D1C924434ABCA0E125D869F3AB9A3"/>
    <w:rsid w:val="00596F81"/>
    <w:pPr>
      <w:spacing w:after="0" w:line="240" w:lineRule="auto"/>
    </w:pPr>
    <w:rPr>
      <w:rFonts w:ascii="Times New Roman" w:eastAsia="Times New Roman" w:hAnsi="Times New Roman" w:cs="Times New Roman"/>
      <w:szCs w:val="20"/>
      <w:lang w:val="en-US"/>
    </w:rPr>
  </w:style>
  <w:style w:type="paragraph" w:customStyle="1" w:styleId="D4100C51385E4B898BE7C96306DEBFBE3">
    <w:name w:val="D4100C51385E4B898BE7C96306DEBFBE3"/>
    <w:rsid w:val="00596F81"/>
    <w:pPr>
      <w:spacing w:after="0" w:line="240" w:lineRule="auto"/>
    </w:pPr>
    <w:rPr>
      <w:rFonts w:ascii="Times New Roman" w:eastAsia="Times New Roman" w:hAnsi="Times New Roman" w:cs="Times New Roman"/>
      <w:szCs w:val="20"/>
      <w:lang w:val="en-US"/>
    </w:rPr>
  </w:style>
  <w:style w:type="paragraph" w:customStyle="1" w:styleId="3C5CAA65592D47D7A36089E6FF8377333">
    <w:name w:val="3C5CAA65592D47D7A36089E6FF8377333"/>
    <w:rsid w:val="00596F81"/>
    <w:pPr>
      <w:spacing w:after="0" w:line="240" w:lineRule="auto"/>
    </w:pPr>
    <w:rPr>
      <w:rFonts w:ascii="Times New Roman" w:eastAsia="Times New Roman" w:hAnsi="Times New Roman" w:cs="Times New Roman"/>
      <w:szCs w:val="20"/>
      <w:lang w:val="en-US"/>
    </w:rPr>
  </w:style>
  <w:style w:type="paragraph" w:customStyle="1" w:styleId="DF442DE387D54B31A8D68AF4498E24893">
    <w:name w:val="DF442DE387D54B31A8D68AF4498E24893"/>
    <w:rsid w:val="00596F81"/>
    <w:pPr>
      <w:spacing w:after="0" w:line="240" w:lineRule="auto"/>
    </w:pPr>
    <w:rPr>
      <w:rFonts w:ascii="Times New Roman" w:eastAsia="Times New Roman" w:hAnsi="Times New Roman" w:cs="Times New Roman"/>
      <w:szCs w:val="20"/>
      <w:lang w:val="en-US"/>
    </w:rPr>
  </w:style>
  <w:style w:type="paragraph" w:customStyle="1" w:styleId="A5651439D2474206901BD576949E13C23">
    <w:name w:val="A5651439D2474206901BD576949E13C23"/>
    <w:rsid w:val="00596F81"/>
    <w:pPr>
      <w:spacing w:after="0" w:line="240" w:lineRule="auto"/>
    </w:pPr>
    <w:rPr>
      <w:rFonts w:ascii="Times New Roman" w:eastAsia="Times New Roman" w:hAnsi="Times New Roman" w:cs="Times New Roman"/>
      <w:szCs w:val="20"/>
      <w:lang w:val="en-US"/>
    </w:rPr>
  </w:style>
  <w:style w:type="paragraph" w:customStyle="1" w:styleId="0F95E12A8DB04E2FB1F33CB15632FFAF3">
    <w:name w:val="0F95E12A8DB04E2FB1F33CB15632FFAF3"/>
    <w:rsid w:val="00596F81"/>
    <w:pPr>
      <w:spacing w:after="0" w:line="240" w:lineRule="auto"/>
    </w:pPr>
    <w:rPr>
      <w:rFonts w:ascii="Times New Roman" w:eastAsia="Times New Roman" w:hAnsi="Times New Roman" w:cs="Times New Roman"/>
      <w:szCs w:val="20"/>
      <w:lang w:val="en-US"/>
    </w:rPr>
  </w:style>
  <w:style w:type="paragraph" w:customStyle="1" w:styleId="0EDE0B9FE16B493484E2A41E530E44C73">
    <w:name w:val="0EDE0B9FE16B493484E2A41E530E44C73"/>
    <w:rsid w:val="00596F81"/>
    <w:pPr>
      <w:spacing w:after="0" w:line="240" w:lineRule="auto"/>
    </w:pPr>
    <w:rPr>
      <w:rFonts w:ascii="Times New Roman" w:eastAsia="Times New Roman" w:hAnsi="Times New Roman" w:cs="Times New Roman"/>
      <w:sz w:val="24"/>
      <w:szCs w:val="24"/>
      <w:lang w:val="en-GB" w:eastAsia="en-US"/>
    </w:rPr>
  </w:style>
  <w:style w:type="paragraph" w:customStyle="1" w:styleId="E2FCD0A631184A3890433F0DF3258CAA3">
    <w:name w:val="E2FCD0A631184A3890433F0DF3258CAA3"/>
    <w:rsid w:val="00596F81"/>
    <w:pPr>
      <w:spacing w:after="0" w:line="240" w:lineRule="auto"/>
    </w:pPr>
    <w:rPr>
      <w:rFonts w:ascii="Times New Roman" w:eastAsia="Times New Roman" w:hAnsi="Times New Roman" w:cs="Times New Roman"/>
      <w:sz w:val="24"/>
      <w:szCs w:val="24"/>
      <w:lang w:val="en-GB" w:eastAsia="en-US"/>
    </w:rPr>
  </w:style>
  <w:style w:type="paragraph" w:customStyle="1" w:styleId="8F0CB6B31DF549719D42E2955D73FD653">
    <w:name w:val="8F0CB6B31DF549719D42E2955D73FD653"/>
    <w:rsid w:val="00596F81"/>
    <w:pPr>
      <w:spacing w:after="0" w:line="240" w:lineRule="auto"/>
    </w:pPr>
    <w:rPr>
      <w:rFonts w:ascii="Times New Roman" w:eastAsia="Times New Roman" w:hAnsi="Times New Roman" w:cs="Times New Roman"/>
      <w:szCs w:val="20"/>
      <w:lang w:val="en-US"/>
    </w:rPr>
  </w:style>
  <w:style w:type="paragraph" w:customStyle="1" w:styleId="38FC3F80B7E949C2A51355B69452A32E3">
    <w:name w:val="38FC3F80B7E949C2A51355B69452A32E3"/>
    <w:rsid w:val="00596F81"/>
    <w:pPr>
      <w:spacing w:after="0" w:line="240" w:lineRule="auto"/>
    </w:pPr>
    <w:rPr>
      <w:rFonts w:ascii="Times New Roman" w:eastAsia="Times New Roman" w:hAnsi="Times New Roman" w:cs="Times New Roman"/>
      <w:sz w:val="24"/>
      <w:szCs w:val="24"/>
      <w:lang w:val="en-GB" w:eastAsia="en-US"/>
    </w:rPr>
  </w:style>
  <w:style w:type="paragraph" w:customStyle="1" w:styleId="E581ABE91113467EBFE915DAE28ECE6E1">
    <w:name w:val="E581ABE91113467EBFE915DAE28ECE6E1"/>
    <w:rsid w:val="00596F81"/>
    <w:pPr>
      <w:spacing w:after="0" w:line="240" w:lineRule="auto"/>
    </w:pPr>
    <w:rPr>
      <w:rFonts w:ascii="Times New Roman" w:eastAsia="Times New Roman" w:hAnsi="Times New Roman" w:cs="Times New Roman"/>
      <w:sz w:val="24"/>
      <w:szCs w:val="24"/>
      <w:lang w:val="en-GB" w:eastAsia="en-US"/>
    </w:rPr>
  </w:style>
  <w:style w:type="paragraph" w:customStyle="1" w:styleId="167FCE2B9C9441898F6A70680315C3421">
    <w:name w:val="167FCE2B9C9441898F6A70680315C3421"/>
    <w:rsid w:val="00596F81"/>
    <w:pPr>
      <w:spacing w:after="0" w:line="240" w:lineRule="auto"/>
    </w:pPr>
    <w:rPr>
      <w:rFonts w:ascii="Times New Roman" w:eastAsia="Times New Roman" w:hAnsi="Times New Roman" w:cs="Times New Roman"/>
      <w:sz w:val="24"/>
      <w:szCs w:val="24"/>
      <w:lang w:val="en-GB" w:eastAsia="en-US"/>
    </w:rPr>
  </w:style>
  <w:style w:type="paragraph" w:customStyle="1" w:styleId="15DF8A39464648C88FCC6A65BB1B1400">
    <w:name w:val="15DF8A39464648C88FCC6A65BB1B1400"/>
    <w:rsid w:val="00596F81"/>
    <w:pPr>
      <w:spacing w:after="0" w:line="240" w:lineRule="auto"/>
    </w:pPr>
    <w:rPr>
      <w:rFonts w:ascii="Times New Roman" w:eastAsia="Times New Roman" w:hAnsi="Times New Roman" w:cs="Times New Roman"/>
      <w:sz w:val="24"/>
      <w:szCs w:val="24"/>
      <w:lang w:val="en-GB" w:eastAsia="en-US"/>
    </w:rPr>
  </w:style>
  <w:style w:type="paragraph" w:customStyle="1" w:styleId="D5AF3E4917CB40678819E1D16FED45D51">
    <w:name w:val="D5AF3E4917CB40678819E1D16FED45D51"/>
    <w:rsid w:val="00596F81"/>
    <w:pPr>
      <w:spacing w:after="0" w:line="240" w:lineRule="auto"/>
    </w:pPr>
    <w:rPr>
      <w:rFonts w:ascii="Times New Roman" w:eastAsia="Times New Roman" w:hAnsi="Times New Roman" w:cs="Times New Roman"/>
      <w:sz w:val="24"/>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A98238F1EFA14EA3A1C470FF1C5CA4" ma:contentTypeVersion="16" ma:contentTypeDescription="Create a new document." ma:contentTypeScope="" ma:versionID="19137b0aaab00afc24a09415a5bdf767">
  <xsd:schema xmlns:xsd="http://www.w3.org/2001/XMLSchema" xmlns:xs="http://www.w3.org/2001/XMLSchema" xmlns:p="http://schemas.microsoft.com/office/2006/metadata/properties" xmlns:ns2="d5d69458-58cd-42f7-9c54-2b8c13b22eae" xmlns:ns3="e7037a83-4b23-42e7-b4b1-ed94aa383f29" targetNamespace="http://schemas.microsoft.com/office/2006/metadata/properties" ma:root="true" ma:fieldsID="37a9ce5a0e353f3d78d1143b6c07df97" ns2:_="" ns3:_="">
    <xsd:import namespace="d5d69458-58cd-42f7-9c54-2b8c13b22eae"/>
    <xsd:import namespace="e7037a83-4b23-42e7-b4b1-ed94aa383f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VKskaidr_x0117_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69458-58cd-42f7-9c54-2b8c13b22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VKskaidr_x0117_s" ma:index="14" nillable="true" ma:displayName="MVK skaidrės" ma:format="Dropdown" ma:internalName="MVKskaidr_x0117_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37a83-4b23-42e7-b4b1-ed94aa383f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4acc63d-427a-41eb-a531-dc0242fcde70}" ma:internalName="TaxCatchAll" ma:showField="CatchAllData" ma:web="e7037a83-4b23-42e7-b4b1-ed94aa383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d69458-58cd-42f7-9c54-2b8c13b22eae">
      <Terms xmlns="http://schemas.microsoft.com/office/infopath/2007/PartnerControls"/>
    </lcf76f155ced4ddcb4097134ff3c332f>
    <MVKskaidr_x0117_s xmlns="d5d69458-58cd-42f7-9c54-2b8c13b22eae" xsi:nil="true"/>
    <TaxCatchAll xmlns="e7037a83-4b23-42e7-b4b1-ed94aa383f29" xsi:nil="true"/>
  </documentManagement>
</p:properties>
</file>

<file path=customXml/itemProps1.xml><?xml version="1.0" encoding="utf-8"?>
<ds:datastoreItem xmlns:ds="http://schemas.openxmlformats.org/officeDocument/2006/customXml" ds:itemID="{5677CCF1-8E78-49DC-BC80-DBBB61661AE1}">
  <ds:schemaRefs>
    <ds:schemaRef ds:uri="http://schemas.openxmlformats.org/officeDocument/2006/bibliography"/>
  </ds:schemaRefs>
</ds:datastoreItem>
</file>

<file path=customXml/itemProps2.xml><?xml version="1.0" encoding="utf-8"?>
<ds:datastoreItem xmlns:ds="http://schemas.openxmlformats.org/officeDocument/2006/customXml" ds:itemID="{FAA4D891-2A1C-4A4D-8565-67CA5C2A9722}"/>
</file>

<file path=customXml/itemProps3.xml><?xml version="1.0" encoding="utf-8"?>
<ds:datastoreItem xmlns:ds="http://schemas.openxmlformats.org/officeDocument/2006/customXml" ds:itemID="{7B7198E8-F19B-4BE6-BE83-86DFDE2BC9FF}"/>
</file>

<file path=customXml/itemProps4.xml><?xml version="1.0" encoding="utf-8"?>
<ds:datastoreItem xmlns:ds="http://schemas.openxmlformats.org/officeDocument/2006/customXml" ds:itemID="{58AE2A36-CA12-4D7C-948B-66692E8A9165}"/>
</file>

<file path=docProps/app.xml><?xml version="1.0" encoding="utf-8"?>
<Properties xmlns="http://schemas.openxmlformats.org/officeDocument/2006/extended-properties" xmlns:vt="http://schemas.openxmlformats.org/officeDocument/2006/docPropsVTypes">
  <Template>Normal.dotm</Template>
  <TotalTime>119</TotalTime>
  <Pages>13</Pages>
  <Words>19231</Words>
  <Characters>10962</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vt:lpstr>
      <vt:lpstr>SUTARTIS</vt:lpstr>
    </vt:vector>
  </TitlesOfParts>
  <Company/>
  <LinksUpToDate>false</LinksUpToDate>
  <CharactersWithSpaces>30133</CharactersWithSpaces>
  <SharedDoc>false</SharedDoc>
  <HLinks>
    <vt:vector size="12" baseType="variant">
      <vt:variant>
        <vt:i4>655423</vt:i4>
      </vt:variant>
      <vt:variant>
        <vt:i4>3</vt:i4>
      </vt:variant>
      <vt:variant>
        <vt:i4>0</vt:i4>
      </vt:variant>
      <vt:variant>
        <vt:i4>5</vt:i4>
      </vt:variant>
      <vt:variant>
        <vt:lpwstr>mailto:info@registrucentras.lt</vt:lpwstr>
      </vt:variant>
      <vt:variant>
        <vt:lpwstr/>
      </vt:variant>
      <vt:variant>
        <vt:i4>917540</vt:i4>
      </vt:variant>
      <vt:variant>
        <vt:i4>0</vt:i4>
      </vt:variant>
      <vt:variant>
        <vt:i4>0</vt:i4>
      </vt:variant>
      <vt:variant>
        <vt:i4>5</vt:i4>
      </vt:variant>
      <vt:variant>
        <vt:lpwstr>mailto:vlk@vlk.lt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
  <dc:creator>dainora</dc:creator>
  <cp:keywords/>
  <dc:description/>
  <cp:lastModifiedBy>Laura Sarpalienė</cp:lastModifiedBy>
  <cp:revision>38</cp:revision>
  <cp:lastPrinted>2015-07-14T06:20:00Z</cp:lastPrinted>
  <dcterms:created xsi:type="dcterms:W3CDTF">2023-06-12T07:10:00Z</dcterms:created>
  <dcterms:modified xsi:type="dcterms:W3CDTF">2025-12-18T10:50:00Z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2024-04-08T07:31:06Z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4b96456a-8e70-4cd7-8c2a-8c716cb13d53</vt:lpwstr>
  </property>
  <property fmtid="{D5CDD505-2E9C-101B-9397-08002B2CF9AE}" pid="8" name="MSIP_Label_179ca552-b207-4d72-8d58-818aee87ca18_ContentBits">
    <vt:lpwstr>0</vt:lpwstr>
  </property>
  <property fmtid="{D5CDD505-2E9C-101B-9397-08002B2CF9AE}" pid="9" name="ContentTypeId">
    <vt:lpwstr>0x0101003FA98238F1EFA14EA3A1C470FF1C5CA4</vt:lpwstr>
  </property>
</Properties>
</file>